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7E9" w:rsidRPr="00303B9A" w:rsidRDefault="004E37E9" w:rsidP="005D7D5C">
      <w:pPr>
        <w:pStyle w:val="a3"/>
        <w:spacing w:after="0" w:line="240" w:lineRule="auto"/>
        <w:ind w:left="4248"/>
        <w:rPr>
          <w:b/>
          <w:sz w:val="22"/>
          <w:szCs w:val="22"/>
        </w:rPr>
      </w:pPr>
      <w:r w:rsidRPr="00303B9A">
        <w:rPr>
          <w:sz w:val="22"/>
          <w:szCs w:val="22"/>
        </w:rPr>
        <w:t xml:space="preserve">                        </w:t>
      </w:r>
      <w:r>
        <w:rPr>
          <w:sz w:val="22"/>
          <w:szCs w:val="22"/>
        </w:rPr>
        <w:t xml:space="preserve">  </w:t>
      </w:r>
      <w:r w:rsidRPr="00303B9A">
        <w:rPr>
          <w:b/>
          <w:sz w:val="22"/>
          <w:szCs w:val="22"/>
        </w:rPr>
        <w:t>УТВЕРЖДАЮ</w:t>
      </w:r>
    </w:p>
    <w:p w:rsidR="004E37E9" w:rsidRPr="00303B9A" w:rsidRDefault="004E37E9" w:rsidP="005D7D5C">
      <w:pPr>
        <w:pStyle w:val="a3"/>
        <w:spacing w:after="0" w:line="240" w:lineRule="auto"/>
        <w:ind w:left="5664"/>
        <w:rPr>
          <w:b/>
          <w:sz w:val="22"/>
          <w:szCs w:val="22"/>
        </w:rPr>
      </w:pPr>
      <w:r w:rsidRPr="00303B9A">
        <w:rPr>
          <w:b/>
          <w:sz w:val="22"/>
          <w:szCs w:val="22"/>
        </w:rPr>
        <w:t>Директор ООО</w:t>
      </w:r>
      <w:r w:rsidR="00034A25" w:rsidRPr="00034A25">
        <w:rPr>
          <w:b/>
          <w:sz w:val="22"/>
          <w:szCs w:val="22"/>
        </w:rPr>
        <w:t xml:space="preserve">  </w:t>
      </w:r>
      <w:r w:rsidR="00A771C1">
        <w:rPr>
          <w:b/>
          <w:sz w:val="22"/>
          <w:szCs w:val="22"/>
        </w:rPr>
        <w:t>МКК</w:t>
      </w:r>
      <w:r w:rsidRPr="00303B9A">
        <w:rPr>
          <w:b/>
          <w:sz w:val="22"/>
          <w:szCs w:val="22"/>
        </w:rPr>
        <w:t xml:space="preserve"> «Финанс НН»</w:t>
      </w:r>
      <w:r w:rsidRPr="00303B9A">
        <w:rPr>
          <w:b/>
          <w:sz w:val="22"/>
          <w:szCs w:val="22"/>
        </w:rPr>
        <w:br/>
        <w:t>_________________ Куц В.В.</w:t>
      </w:r>
    </w:p>
    <w:p w:rsidR="004E37E9" w:rsidRPr="00303B9A" w:rsidRDefault="004E37E9" w:rsidP="007B307C">
      <w:pPr>
        <w:pStyle w:val="a3"/>
        <w:ind w:left="4248"/>
        <w:rPr>
          <w:b/>
          <w:sz w:val="22"/>
          <w:szCs w:val="22"/>
        </w:rPr>
      </w:pPr>
      <w:r w:rsidRPr="00303B9A">
        <w:rPr>
          <w:b/>
          <w:sz w:val="22"/>
          <w:szCs w:val="22"/>
        </w:rPr>
        <w:t xml:space="preserve">                      </w:t>
      </w:r>
      <w:r>
        <w:rPr>
          <w:b/>
          <w:sz w:val="22"/>
          <w:szCs w:val="22"/>
        </w:rPr>
        <w:t xml:space="preserve">   </w:t>
      </w:r>
      <w:r w:rsidRPr="00303B9A">
        <w:rPr>
          <w:b/>
          <w:sz w:val="22"/>
          <w:szCs w:val="22"/>
        </w:rPr>
        <w:t xml:space="preserve"> 01 июля 2014г.  </w:t>
      </w:r>
    </w:p>
    <w:p w:rsidR="004E37E9" w:rsidRPr="00303B9A" w:rsidRDefault="004E37E9" w:rsidP="005A0201">
      <w:pPr>
        <w:jc w:val="center"/>
        <w:rPr>
          <w:b/>
          <w:bCs/>
          <w:sz w:val="22"/>
          <w:szCs w:val="22"/>
        </w:rPr>
      </w:pPr>
    </w:p>
    <w:p w:rsidR="004E37E9" w:rsidRPr="00303B9A" w:rsidRDefault="004E37E9" w:rsidP="005A0201">
      <w:pPr>
        <w:jc w:val="center"/>
        <w:rPr>
          <w:b/>
          <w:bCs/>
          <w:sz w:val="22"/>
          <w:szCs w:val="22"/>
        </w:rPr>
      </w:pPr>
    </w:p>
    <w:p w:rsidR="004E37E9" w:rsidRPr="00303B9A" w:rsidRDefault="004E37E9" w:rsidP="005A0201">
      <w:pPr>
        <w:jc w:val="center"/>
        <w:rPr>
          <w:b/>
          <w:bCs/>
          <w:sz w:val="22"/>
          <w:szCs w:val="22"/>
        </w:rPr>
      </w:pPr>
      <w:r w:rsidRPr="00303B9A">
        <w:rPr>
          <w:b/>
          <w:bCs/>
        </w:rPr>
        <w:t>ПОЛИТИКА</w:t>
      </w:r>
    </w:p>
    <w:p w:rsidR="004E37E9" w:rsidRPr="00303B9A" w:rsidRDefault="004E37E9" w:rsidP="00303B9A">
      <w:pPr>
        <w:pStyle w:val="a3"/>
        <w:jc w:val="center"/>
        <w:rPr>
          <w:b/>
          <w:bCs/>
        </w:rPr>
      </w:pPr>
      <w:r w:rsidRPr="00303B9A">
        <w:rPr>
          <w:b/>
        </w:rPr>
        <w:t>в отношении обработки  и защите персональных данных заемщиков</w:t>
      </w:r>
    </w:p>
    <w:p w:rsidR="004E37E9" w:rsidRPr="00303B9A" w:rsidRDefault="004E37E9" w:rsidP="005A0201">
      <w:pPr>
        <w:pStyle w:val="a3"/>
        <w:numPr>
          <w:ilvl w:val="0"/>
          <w:numId w:val="2"/>
        </w:numPr>
        <w:spacing w:before="36" w:after="0" w:line="240" w:lineRule="auto"/>
        <w:jc w:val="both"/>
        <w:rPr>
          <w:b/>
          <w:bCs/>
          <w:sz w:val="22"/>
          <w:szCs w:val="22"/>
          <w:lang w:val="en-US"/>
        </w:rPr>
      </w:pPr>
      <w:r w:rsidRPr="00303B9A">
        <w:rPr>
          <w:b/>
          <w:bCs/>
          <w:sz w:val="22"/>
          <w:szCs w:val="22"/>
        </w:rPr>
        <w:t>Общие положения</w:t>
      </w:r>
    </w:p>
    <w:p w:rsidR="004E37E9" w:rsidRPr="00303B9A" w:rsidRDefault="004E37E9" w:rsidP="005A0201">
      <w:pPr>
        <w:pStyle w:val="a3"/>
        <w:spacing w:before="0" w:after="0" w:line="240" w:lineRule="auto"/>
        <w:jc w:val="both"/>
        <w:rPr>
          <w:sz w:val="22"/>
          <w:szCs w:val="22"/>
        </w:rPr>
      </w:pPr>
    </w:p>
    <w:p w:rsidR="004E37E9" w:rsidRPr="00303B9A" w:rsidRDefault="004E37E9" w:rsidP="005A0201">
      <w:pPr>
        <w:pStyle w:val="a3"/>
        <w:spacing w:before="0" w:after="0" w:line="240" w:lineRule="auto"/>
        <w:jc w:val="both"/>
        <w:rPr>
          <w:sz w:val="22"/>
          <w:szCs w:val="22"/>
        </w:rPr>
      </w:pPr>
      <w:r w:rsidRPr="00303B9A">
        <w:rPr>
          <w:sz w:val="22"/>
          <w:szCs w:val="22"/>
        </w:rPr>
        <w:t xml:space="preserve">1.1. Настоящая Политика в отношении  обработки и защите персональных данных (далее — Политика) Организации 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от 27 июля </w:t>
      </w:r>
      <w:smartTag w:uri="urn:schemas-microsoft-com:office:smarttags" w:element="metricconverter">
        <w:smartTagPr>
          <w:attr w:name="ProductID" w:val="2006 г"/>
        </w:smartTagPr>
        <w:r w:rsidRPr="00303B9A">
          <w:rPr>
            <w:sz w:val="22"/>
            <w:szCs w:val="22"/>
          </w:rPr>
          <w:t>2006 г</w:t>
        </w:r>
      </w:smartTag>
      <w:r w:rsidRPr="00303B9A">
        <w:rPr>
          <w:sz w:val="22"/>
          <w:szCs w:val="22"/>
        </w:rPr>
        <w:t>. № 152-ФЗ  «О персональных данных», и иными нормативными правовыми актами, действующими на территории Российской Федерации.</w:t>
      </w:r>
    </w:p>
    <w:p w:rsidR="004E37E9" w:rsidRPr="00303B9A" w:rsidRDefault="004E37E9" w:rsidP="005A0201">
      <w:pPr>
        <w:pStyle w:val="a3"/>
        <w:spacing w:before="0" w:after="0" w:line="240" w:lineRule="auto"/>
        <w:jc w:val="both"/>
        <w:rPr>
          <w:sz w:val="22"/>
          <w:szCs w:val="22"/>
        </w:rPr>
      </w:pPr>
      <w:r w:rsidRPr="00303B9A">
        <w:rPr>
          <w:sz w:val="22"/>
          <w:szCs w:val="22"/>
        </w:rPr>
        <w:t>1.2. Цель разработки Политики — определение порядка обработки персональных данных в Организации; обеспечение защиты прав и свобод субъектов персональных данных при обработке их персональных данных, а также установление ответственности  лиц, имеющих доступ к персональным данным, за невыполнение требований норм, регулирующих обработку и защиту персональных данных.</w:t>
      </w:r>
    </w:p>
    <w:p w:rsidR="004E37E9" w:rsidRPr="00303B9A" w:rsidRDefault="004E37E9" w:rsidP="005A0201">
      <w:pPr>
        <w:pStyle w:val="a3"/>
        <w:spacing w:before="0" w:after="0" w:line="240" w:lineRule="auto"/>
        <w:jc w:val="both"/>
        <w:rPr>
          <w:sz w:val="22"/>
          <w:szCs w:val="22"/>
        </w:rPr>
      </w:pPr>
      <w:r w:rsidRPr="00303B9A">
        <w:rPr>
          <w:sz w:val="22"/>
          <w:szCs w:val="22"/>
        </w:rPr>
        <w:t>1.3. Порядок ввода в действие и изменения Политики.</w:t>
      </w:r>
    </w:p>
    <w:p w:rsidR="004E37E9" w:rsidRPr="00303B9A" w:rsidRDefault="004E37E9" w:rsidP="005A0201">
      <w:pPr>
        <w:pStyle w:val="a3"/>
        <w:spacing w:before="0" w:after="0" w:line="240" w:lineRule="auto"/>
        <w:jc w:val="both"/>
        <w:rPr>
          <w:sz w:val="22"/>
          <w:szCs w:val="22"/>
        </w:rPr>
      </w:pPr>
      <w:r w:rsidRPr="00303B9A">
        <w:rPr>
          <w:sz w:val="22"/>
          <w:szCs w:val="22"/>
        </w:rPr>
        <w:t>1.3.1. Настоящая Политика вступает в силу с момента его утверждения руководителем Организации и действует бессрочно, до замены его новой Политикой.</w:t>
      </w:r>
    </w:p>
    <w:p w:rsidR="004E37E9" w:rsidRPr="00303B9A" w:rsidRDefault="004E37E9" w:rsidP="00E94E70">
      <w:pPr>
        <w:shd w:val="clear" w:color="auto" w:fill="FFFFFF"/>
        <w:spacing w:after="240" w:line="336" w:lineRule="atLeast"/>
        <w:jc w:val="both"/>
        <w:rPr>
          <w:color w:val="000000"/>
          <w:sz w:val="22"/>
          <w:szCs w:val="22"/>
        </w:rPr>
      </w:pPr>
      <w:r w:rsidRPr="00303B9A">
        <w:rPr>
          <w:sz w:val="22"/>
          <w:szCs w:val="22"/>
        </w:rPr>
        <w:t xml:space="preserve">1.4. Настоящая политика является общедоступным документом и подлежит </w:t>
      </w:r>
      <w:r w:rsidRPr="00303B9A">
        <w:rPr>
          <w:color w:val="000000"/>
          <w:sz w:val="22"/>
          <w:szCs w:val="22"/>
        </w:rPr>
        <w:t>к неограниченному распространению.</w:t>
      </w:r>
    </w:p>
    <w:p w:rsidR="004E37E9" w:rsidRPr="00303B9A" w:rsidRDefault="004E37E9" w:rsidP="005A0201">
      <w:pPr>
        <w:pStyle w:val="a3"/>
        <w:numPr>
          <w:ilvl w:val="0"/>
          <w:numId w:val="2"/>
        </w:numPr>
        <w:spacing w:before="0" w:after="0" w:line="240" w:lineRule="auto"/>
        <w:jc w:val="both"/>
        <w:rPr>
          <w:b/>
          <w:bCs/>
          <w:sz w:val="22"/>
          <w:szCs w:val="22"/>
        </w:rPr>
      </w:pPr>
      <w:r w:rsidRPr="00303B9A">
        <w:rPr>
          <w:b/>
          <w:bCs/>
          <w:sz w:val="22"/>
          <w:szCs w:val="22"/>
        </w:rPr>
        <w:t xml:space="preserve">Основные понятия и состав персональных данных </w:t>
      </w:r>
    </w:p>
    <w:p w:rsidR="004E37E9" w:rsidRPr="00303B9A" w:rsidRDefault="004E37E9" w:rsidP="005A0201">
      <w:pPr>
        <w:pStyle w:val="a3"/>
        <w:spacing w:before="0" w:after="0" w:line="240" w:lineRule="auto"/>
        <w:ind w:left="360"/>
        <w:jc w:val="both"/>
        <w:rPr>
          <w:b/>
          <w:bCs/>
          <w:sz w:val="22"/>
          <w:szCs w:val="22"/>
        </w:rPr>
      </w:pPr>
    </w:p>
    <w:p w:rsidR="004E37E9" w:rsidRPr="00303B9A" w:rsidRDefault="004E37E9" w:rsidP="005A0201">
      <w:pPr>
        <w:pStyle w:val="a3"/>
        <w:spacing w:before="0" w:after="0" w:line="240" w:lineRule="auto"/>
        <w:jc w:val="both"/>
        <w:rPr>
          <w:sz w:val="22"/>
          <w:szCs w:val="22"/>
        </w:rPr>
      </w:pPr>
      <w:r w:rsidRPr="00303B9A">
        <w:rPr>
          <w:sz w:val="22"/>
          <w:szCs w:val="22"/>
        </w:rPr>
        <w:t>2. Для целей настоящей Политики  используются следующие основные понятия</w:t>
      </w:r>
      <w:bookmarkStart w:id="0" w:name="_ftnref1"/>
      <w:r w:rsidRPr="00303B9A">
        <w:rPr>
          <w:sz w:val="22"/>
          <w:szCs w:val="22"/>
        </w:rPr>
        <w:t xml:space="preserve"> и определения</w:t>
      </w:r>
      <w:bookmarkEnd w:id="0"/>
      <w:r w:rsidRPr="00303B9A">
        <w:rPr>
          <w:sz w:val="22"/>
          <w:szCs w:val="22"/>
        </w:rPr>
        <w:t>:</w:t>
      </w:r>
    </w:p>
    <w:p w:rsidR="004E37E9" w:rsidRPr="00303B9A" w:rsidRDefault="004E37E9" w:rsidP="00863955">
      <w:pPr>
        <w:numPr>
          <w:ilvl w:val="0"/>
          <w:numId w:val="3"/>
        </w:numPr>
        <w:autoSpaceDE w:val="0"/>
        <w:autoSpaceDN w:val="0"/>
        <w:adjustRightInd w:val="0"/>
        <w:jc w:val="both"/>
        <w:outlineLvl w:val="1"/>
        <w:rPr>
          <w:sz w:val="22"/>
          <w:szCs w:val="22"/>
        </w:rPr>
      </w:pPr>
      <w:r w:rsidRPr="00303B9A">
        <w:rPr>
          <w:b/>
          <w:i/>
          <w:sz w:val="22"/>
          <w:szCs w:val="22"/>
        </w:rPr>
        <w:t>«персональные данные»</w:t>
      </w:r>
      <w:r w:rsidRPr="00303B9A">
        <w:rPr>
          <w:sz w:val="22"/>
          <w:szCs w:val="22"/>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4E37E9" w:rsidRPr="00303B9A" w:rsidRDefault="004E37E9" w:rsidP="00863955">
      <w:pPr>
        <w:numPr>
          <w:ilvl w:val="0"/>
          <w:numId w:val="3"/>
        </w:numPr>
        <w:autoSpaceDE w:val="0"/>
        <w:autoSpaceDN w:val="0"/>
        <w:adjustRightInd w:val="0"/>
        <w:jc w:val="both"/>
        <w:outlineLvl w:val="1"/>
        <w:rPr>
          <w:sz w:val="22"/>
          <w:szCs w:val="22"/>
        </w:rPr>
      </w:pPr>
      <w:r w:rsidRPr="00303B9A">
        <w:rPr>
          <w:b/>
          <w:i/>
          <w:sz w:val="22"/>
          <w:szCs w:val="22"/>
        </w:rPr>
        <w:t>«оператор»</w:t>
      </w:r>
      <w:r w:rsidRPr="00303B9A">
        <w:rPr>
          <w:sz w:val="22"/>
          <w:szCs w:val="22"/>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E37E9" w:rsidRPr="00303B9A" w:rsidRDefault="004E37E9" w:rsidP="00863955">
      <w:pPr>
        <w:numPr>
          <w:ilvl w:val="0"/>
          <w:numId w:val="3"/>
        </w:numPr>
        <w:autoSpaceDE w:val="0"/>
        <w:autoSpaceDN w:val="0"/>
        <w:adjustRightInd w:val="0"/>
        <w:jc w:val="both"/>
        <w:outlineLvl w:val="1"/>
        <w:rPr>
          <w:sz w:val="22"/>
          <w:szCs w:val="22"/>
        </w:rPr>
      </w:pPr>
      <w:r w:rsidRPr="00303B9A">
        <w:rPr>
          <w:b/>
          <w:i/>
          <w:sz w:val="22"/>
          <w:szCs w:val="22"/>
        </w:rPr>
        <w:t>«обработка персональных данных»</w:t>
      </w:r>
      <w:r w:rsidRPr="00303B9A">
        <w:rPr>
          <w:sz w:val="22"/>
          <w:szCs w:val="22"/>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E37E9" w:rsidRPr="00303B9A" w:rsidRDefault="004E37E9" w:rsidP="00863955">
      <w:pPr>
        <w:numPr>
          <w:ilvl w:val="0"/>
          <w:numId w:val="3"/>
        </w:numPr>
        <w:autoSpaceDE w:val="0"/>
        <w:autoSpaceDN w:val="0"/>
        <w:adjustRightInd w:val="0"/>
        <w:jc w:val="both"/>
        <w:outlineLvl w:val="1"/>
        <w:rPr>
          <w:sz w:val="22"/>
          <w:szCs w:val="22"/>
        </w:rPr>
      </w:pPr>
      <w:r w:rsidRPr="00303B9A">
        <w:rPr>
          <w:b/>
          <w:i/>
          <w:sz w:val="22"/>
          <w:szCs w:val="22"/>
        </w:rPr>
        <w:t>«автоматизированная обработка персональных</w:t>
      </w:r>
      <w:r w:rsidRPr="00303B9A">
        <w:rPr>
          <w:sz w:val="22"/>
          <w:szCs w:val="22"/>
        </w:rPr>
        <w:t xml:space="preserve"> </w:t>
      </w:r>
      <w:r w:rsidRPr="00303B9A">
        <w:rPr>
          <w:b/>
          <w:i/>
          <w:sz w:val="22"/>
          <w:szCs w:val="22"/>
        </w:rPr>
        <w:t>данных»</w:t>
      </w:r>
      <w:r w:rsidRPr="00303B9A">
        <w:rPr>
          <w:sz w:val="22"/>
          <w:szCs w:val="22"/>
        </w:rPr>
        <w:t xml:space="preserve"> - обработка персональных данных с помощью средств вычислительной техники;</w:t>
      </w:r>
    </w:p>
    <w:p w:rsidR="004E37E9" w:rsidRPr="00303B9A" w:rsidRDefault="004E37E9" w:rsidP="00863955">
      <w:pPr>
        <w:numPr>
          <w:ilvl w:val="0"/>
          <w:numId w:val="3"/>
        </w:numPr>
        <w:autoSpaceDE w:val="0"/>
        <w:autoSpaceDN w:val="0"/>
        <w:adjustRightInd w:val="0"/>
        <w:jc w:val="both"/>
        <w:outlineLvl w:val="1"/>
        <w:rPr>
          <w:sz w:val="22"/>
          <w:szCs w:val="22"/>
        </w:rPr>
      </w:pPr>
      <w:r w:rsidRPr="00303B9A">
        <w:rPr>
          <w:b/>
          <w:i/>
          <w:sz w:val="22"/>
          <w:szCs w:val="22"/>
        </w:rPr>
        <w:t>«распространение персональных</w:t>
      </w:r>
      <w:r w:rsidRPr="00303B9A">
        <w:rPr>
          <w:sz w:val="22"/>
          <w:szCs w:val="22"/>
        </w:rPr>
        <w:t xml:space="preserve"> </w:t>
      </w:r>
      <w:r w:rsidRPr="00303B9A">
        <w:rPr>
          <w:b/>
          <w:i/>
          <w:sz w:val="22"/>
          <w:szCs w:val="22"/>
        </w:rPr>
        <w:t>данных»</w:t>
      </w:r>
      <w:r w:rsidRPr="00303B9A">
        <w:rPr>
          <w:sz w:val="22"/>
          <w:szCs w:val="22"/>
        </w:rPr>
        <w:t xml:space="preserve"> - действия, направленные на раскрытие персональных данных неопределенному кругу лиц;</w:t>
      </w:r>
    </w:p>
    <w:p w:rsidR="004E37E9" w:rsidRPr="00303B9A" w:rsidRDefault="004E37E9" w:rsidP="00863955">
      <w:pPr>
        <w:numPr>
          <w:ilvl w:val="0"/>
          <w:numId w:val="3"/>
        </w:numPr>
        <w:autoSpaceDE w:val="0"/>
        <w:autoSpaceDN w:val="0"/>
        <w:adjustRightInd w:val="0"/>
        <w:jc w:val="both"/>
        <w:outlineLvl w:val="1"/>
        <w:rPr>
          <w:sz w:val="22"/>
          <w:szCs w:val="22"/>
        </w:rPr>
      </w:pPr>
      <w:r w:rsidRPr="00303B9A">
        <w:rPr>
          <w:b/>
          <w:i/>
          <w:sz w:val="22"/>
          <w:szCs w:val="22"/>
        </w:rPr>
        <w:t>«предоставление персональных данных»</w:t>
      </w:r>
      <w:r w:rsidRPr="00303B9A">
        <w:rPr>
          <w:sz w:val="22"/>
          <w:szCs w:val="22"/>
        </w:rPr>
        <w:t xml:space="preserve"> - действия, направленные на раскрытие персональных данных определенному лицу или определенному кругу лиц;</w:t>
      </w:r>
    </w:p>
    <w:p w:rsidR="004E37E9" w:rsidRPr="00303B9A" w:rsidRDefault="004E37E9" w:rsidP="00863955">
      <w:pPr>
        <w:numPr>
          <w:ilvl w:val="0"/>
          <w:numId w:val="3"/>
        </w:numPr>
        <w:autoSpaceDE w:val="0"/>
        <w:autoSpaceDN w:val="0"/>
        <w:adjustRightInd w:val="0"/>
        <w:jc w:val="both"/>
        <w:outlineLvl w:val="1"/>
        <w:rPr>
          <w:sz w:val="22"/>
          <w:szCs w:val="22"/>
        </w:rPr>
      </w:pPr>
      <w:r w:rsidRPr="00303B9A">
        <w:rPr>
          <w:b/>
          <w:i/>
          <w:sz w:val="22"/>
          <w:szCs w:val="22"/>
        </w:rPr>
        <w:t>«блокирование персональных</w:t>
      </w:r>
      <w:r w:rsidRPr="00303B9A">
        <w:rPr>
          <w:sz w:val="22"/>
          <w:szCs w:val="22"/>
        </w:rPr>
        <w:t xml:space="preserve"> </w:t>
      </w:r>
      <w:r w:rsidRPr="00303B9A">
        <w:rPr>
          <w:b/>
          <w:i/>
          <w:sz w:val="22"/>
          <w:szCs w:val="22"/>
        </w:rPr>
        <w:t>данных»</w:t>
      </w:r>
      <w:r w:rsidRPr="00303B9A">
        <w:rPr>
          <w:sz w:val="22"/>
          <w:szCs w:val="22"/>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4E37E9" w:rsidRPr="00303B9A" w:rsidRDefault="004E37E9" w:rsidP="00863955">
      <w:pPr>
        <w:numPr>
          <w:ilvl w:val="0"/>
          <w:numId w:val="3"/>
        </w:numPr>
        <w:autoSpaceDE w:val="0"/>
        <w:autoSpaceDN w:val="0"/>
        <w:adjustRightInd w:val="0"/>
        <w:jc w:val="both"/>
        <w:outlineLvl w:val="1"/>
        <w:rPr>
          <w:sz w:val="22"/>
          <w:szCs w:val="22"/>
        </w:rPr>
      </w:pPr>
      <w:r w:rsidRPr="00303B9A">
        <w:rPr>
          <w:b/>
          <w:i/>
          <w:sz w:val="22"/>
          <w:szCs w:val="22"/>
        </w:rPr>
        <w:t>«уничтожение персональных данных»</w:t>
      </w:r>
      <w:r w:rsidRPr="00303B9A">
        <w:rPr>
          <w:sz w:val="22"/>
          <w:szCs w:val="22"/>
        </w:rPr>
        <w:t xml:space="preserve"> - действия, в результате которых становится невозможным восстановить содержание персональных данных в информационной системе </w:t>
      </w:r>
      <w:r w:rsidRPr="00303B9A">
        <w:rPr>
          <w:sz w:val="22"/>
          <w:szCs w:val="22"/>
        </w:rPr>
        <w:lastRenderedPageBreak/>
        <w:t>персональных данных и (или) в результате которых уничтожаются материальные носители персональных данных;</w:t>
      </w:r>
    </w:p>
    <w:p w:rsidR="004E37E9" w:rsidRPr="00303B9A" w:rsidRDefault="004E37E9" w:rsidP="00863955">
      <w:pPr>
        <w:numPr>
          <w:ilvl w:val="0"/>
          <w:numId w:val="3"/>
        </w:numPr>
        <w:autoSpaceDE w:val="0"/>
        <w:autoSpaceDN w:val="0"/>
        <w:adjustRightInd w:val="0"/>
        <w:jc w:val="both"/>
        <w:outlineLvl w:val="1"/>
        <w:rPr>
          <w:sz w:val="22"/>
          <w:szCs w:val="22"/>
        </w:rPr>
      </w:pPr>
      <w:r w:rsidRPr="00303B9A">
        <w:rPr>
          <w:b/>
          <w:i/>
          <w:sz w:val="22"/>
          <w:szCs w:val="22"/>
        </w:rPr>
        <w:t>«обезличивание персональных</w:t>
      </w:r>
      <w:r w:rsidRPr="00303B9A">
        <w:rPr>
          <w:sz w:val="22"/>
          <w:szCs w:val="22"/>
        </w:rPr>
        <w:t xml:space="preserve"> </w:t>
      </w:r>
      <w:r w:rsidRPr="00303B9A">
        <w:rPr>
          <w:b/>
          <w:i/>
          <w:sz w:val="22"/>
          <w:szCs w:val="22"/>
        </w:rPr>
        <w:t>данных»</w:t>
      </w:r>
      <w:r w:rsidRPr="00303B9A">
        <w:rPr>
          <w:sz w:val="22"/>
          <w:szCs w:val="22"/>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E37E9" w:rsidRPr="00303B9A" w:rsidRDefault="004E37E9" w:rsidP="00863955">
      <w:pPr>
        <w:numPr>
          <w:ilvl w:val="0"/>
          <w:numId w:val="3"/>
        </w:numPr>
        <w:autoSpaceDE w:val="0"/>
        <w:autoSpaceDN w:val="0"/>
        <w:adjustRightInd w:val="0"/>
        <w:jc w:val="both"/>
        <w:outlineLvl w:val="1"/>
        <w:rPr>
          <w:sz w:val="22"/>
          <w:szCs w:val="22"/>
        </w:rPr>
      </w:pPr>
      <w:r w:rsidRPr="00303B9A">
        <w:rPr>
          <w:b/>
          <w:i/>
          <w:sz w:val="22"/>
          <w:szCs w:val="22"/>
        </w:rPr>
        <w:t>«информационная система персональных данных»</w:t>
      </w:r>
      <w:r w:rsidRPr="00303B9A">
        <w:rPr>
          <w:sz w:val="22"/>
          <w:szCs w:val="22"/>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E37E9" w:rsidRPr="00303B9A" w:rsidRDefault="004E37E9" w:rsidP="00863955">
      <w:pPr>
        <w:numPr>
          <w:ilvl w:val="0"/>
          <w:numId w:val="3"/>
        </w:numPr>
        <w:autoSpaceDE w:val="0"/>
        <w:autoSpaceDN w:val="0"/>
        <w:adjustRightInd w:val="0"/>
        <w:jc w:val="both"/>
        <w:outlineLvl w:val="1"/>
        <w:rPr>
          <w:sz w:val="22"/>
          <w:szCs w:val="22"/>
        </w:rPr>
      </w:pPr>
      <w:r w:rsidRPr="00303B9A">
        <w:rPr>
          <w:b/>
          <w:i/>
          <w:sz w:val="22"/>
          <w:szCs w:val="22"/>
        </w:rPr>
        <w:t>«трансграничная передача персональных данных»</w:t>
      </w:r>
      <w:r w:rsidRPr="00303B9A">
        <w:rPr>
          <w:sz w:val="22"/>
          <w:szCs w:val="22"/>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E37E9" w:rsidRPr="00303B9A" w:rsidRDefault="004E37E9" w:rsidP="005A0201">
      <w:pPr>
        <w:numPr>
          <w:ilvl w:val="0"/>
          <w:numId w:val="3"/>
        </w:numPr>
        <w:autoSpaceDE w:val="0"/>
        <w:autoSpaceDN w:val="0"/>
        <w:adjustRightInd w:val="0"/>
        <w:jc w:val="both"/>
        <w:rPr>
          <w:sz w:val="22"/>
          <w:szCs w:val="22"/>
        </w:rPr>
      </w:pPr>
      <w:r w:rsidRPr="00303B9A">
        <w:rPr>
          <w:b/>
          <w:i/>
          <w:sz w:val="22"/>
          <w:szCs w:val="22"/>
        </w:rPr>
        <w:t xml:space="preserve"> «конфиденциальность персональных данных»</w:t>
      </w:r>
      <w:r w:rsidRPr="00303B9A">
        <w:rPr>
          <w:sz w:val="22"/>
          <w:szCs w:val="22"/>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4E37E9" w:rsidRPr="00303B9A" w:rsidRDefault="004E37E9" w:rsidP="005A0201">
      <w:pPr>
        <w:pStyle w:val="a3"/>
        <w:numPr>
          <w:ilvl w:val="0"/>
          <w:numId w:val="3"/>
        </w:numPr>
        <w:spacing w:before="0" w:after="0" w:line="240" w:lineRule="auto"/>
        <w:jc w:val="both"/>
        <w:rPr>
          <w:sz w:val="22"/>
          <w:szCs w:val="22"/>
        </w:rPr>
      </w:pPr>
      <w:r w:rsidRPr="00303B9A">
        <w:rPr>
          <w:b/>
          <w:i/>
          <w:sz w:val="22"/>
          <w:szCs w:val="22"/>
        </w:rPr>
        <w:t xml:space="preserve"> «информация»</w:t>
      </w:r>
      <w:r w:rsidRPr="00303B9A">
        <w:rPr>
          <w:sz w:val="22"/>
          <w:szCs w:val="22"/>
        </w:rPr>
        <w:t>  — сведения (сообщения, данные) независимо от формы их представления;</w:t>
      </w:r>
    </w:p>
    <w:p w:rsidR="004E37E9" w:rsidRPr="00303B9A" w:rsidRDefault="004E37E9" w:rsidP="005A0201">
      <w:pPr>
        <w:pStyle w:val="a3"/>
        <w:numPr>
          <w:ilvl w:val="0"/>
          <w:numId w:val="3"/>
        </w:numPr>
        <w:spacing w:before="0" w:after="0" w:line="240" w:lineRule="auto"/>
        <w:jc w:val="both"/>
        <w:rPr>
          <w:sz w:val="22"/>
          <w:szCs w:val="22"/>
        </w:rPr>
      </w:pPr>
      <w:r w:rsidRPr="00303B9A">
        <w:rPr>
          <w:b/>
          <w:i/>
          <w:sz w:val="22"/>
          <w:szCs w:val="22"/>
        </w:rPr>
        <w:t>«доступ к информации»</w:t>
      </w:r>
      <w:r w:rsidRPr="00303B9A">
        <w:rPr>
          <w:sz w:val="22"/>
          <w:szCs w:val="22"/>
        </w:rPr>
        <w:t xml:space="preserve"> – возможность получения информации и ее использования:</w:t>
      </w:r>
    </w:p>
    <w:p w:rsidR="004E37E9" w:rsidRPr="00303B9A" w:rsidRDefault="004E37E9" w:rsidP="005A0201">
      <w:pPr>
        <w:pStyle w:val="a3"/>
        <w:numPr>
          <w:ilvl w:val="0"/>
          <w:numId w:val="3"/>
        </w:numPr>
        <w:spacing w:before="0" w:after="0" w:line="240" w:lineRule="auto"/>
        <w:jc w:val="both"/>
        <w:rPr>
          <w:sz w:val="22"/>
          <w:szCs w:val="22"/>
        </w:rPr>
      </w:pPr>
      <w:r w:rsidRPr="00303B9A">
        <w:rPr>
          <w:b/>
          <w:i/>
          <w:sz w:val="22"/>
          <w:szCs w:val="22"/>
        </w:rPr>
        <w:t>«документированная информация»</w:t>
      </w:r>
      <w:r w:rsidRPr="00303B9A">
        <w:rPr>
          <w:sz w:val="22"/>
          <w:szCs w:val="22"/>
        </w:rPr>
        <w:t>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4E37E9" w:rsidRPr="00303B9A" w:rsidRDefault="004E37E9" w:rsidP="005A0201">
      <w:pPr>
        <w:pStyle w:val="a3"/>
        <w:spacing w:before="0" w:after="0" w:line="240" w:lineRule="auto"/>
        <w:ind w:left="360"/>
        <w:jc w:val="both"/>
        <w:rPr>
          <w:sz w:val="22"/>
          <w:szCs w:val="22"/>
        </w:rPr>
      </w:pPr>
    </w:p>
    <w:p w:rsidR="004E37E9" w:rsidRPr="00303B9A" w:rsidRDefault="004E37E9" w:rsidP="005A0201">
      <w:pPr>
        <w:pStyle w:val="a3"/>
        <w:spacing w:before="0" w:after="0" w:line="240" w:lineRule="auto"/>
        <w:ind w:left="360"/>
        <w:jc w:val="both"/>
        <w:rPr>
          <w:b/>
          <w:bCs/>
          <w:sz w:val="22"/>
          <w:szCs w:val="22"/>
        </w:rPr>
      </w:pPr>
      <w:r w:rsidRPr="00303B9A">
        <w:rPr>
          <w:b/>
          <w:bCs/>
          <w:sz w:val="22"/>
          <w:szCs w:val="22"/>
        </w:rPr>
        <w:t xml:space="preserve">III. Цели и задачи обработки персональных данных </w:t>
      </w:r>
    </w:p>
    <w:p w:rsidR="004E37E9" w:rsidRPr="00303B9A" w:rsidRDefault="004E37E9" w:rsidP="005A0201">
      <w:pPr>
        <w:pStyle w:val="a3"/>
        <w:spacing w:before="0" w:after="0" w:line="240" w:lineRule="auto"/>
        <w:ind w:left="360"/>
        <w:jc w:val="both"/>
        <w:rPr>
          <w:sz w:val="22"/>
          <w:szCs w:val="22"/>
        </w:rPr>
      </w:pPr>
    </w:p>
    <w:p w:rsidR="004E37E9" w:rsidRPr="00303B9A" w:rsidRDefault="004E37E9" w:rsidP="005A0201">
      <w:pPr>
        <w:pStyle w:val="a3"/>
        <w:spacing w:before="0" w:after="0" w:line="240" w:lineRule="auto"/>
        <w:jc w:val="both"/>
        <w:rPr>
          <w:sz w:val="22"/>
          <w:szCs w:val="22"/>
        </w:rPr>
      </w:pPr>
      <w:r w:rsidRPr="00303B9A">
        <w:rPr>
          <w:sz w:val="22"/>
          <w:szCs w:val="22"/>
        </w:rPr>
        <w:tab/>
        <w:t>3.1. В соответствии с разделом 2 настоящей Политики оператором, организующим и осуществляющим обработку персо</w:t>
      </w:r>
      <w:r w:rsidR="00A771C1">
        <w:rPr>
          <w:sz w:val="22"/>
          <w:szCs w:val="22"/>
        </w:rPr>
        <w:t>нальных данных, является ООО МКК</w:t>
      </w:r>
      <w:r w:rsidRPr="00303B9A">
        <w:rPr>
          <w:sz w:val="22"/>
          <w:szCs w:val="22"/>
        </w:rPr>
        <w:t xml:space="preserve"> «Финанс НН».</w:t>
      </w:r>
    </w:p>
    <w:p w:rsidR="004E37E9" w:rsidRPr="00303B9A" w:rsidRDefault="004E37E9" w:rsidP="005A0201">
      <w:pPr>
        <w:pStyle w:val="a3"/>
        <w:spacing w:before="0" w:after="0" w:line="240" w:lineRule="auto"/>
        <w:jc w:val="both"/>
        <w:rPr>
          <w:sz w:val="22"/>
          <w:szCs w:val="22"/>
        </w:rPr>
      </w:pPr>
      <w:r w:rsidRPr="00303B9A">
        <w:rPr>
          <w:sz w:val="22"/>
          <w:szCs w:val="22"/>
        </w:rPr>
        <w:tab/>
        <w:t>3.2. К персональным данным относятся:</w:t>
      </w:r>
    </w:p>
    <w:p w:rsidR="004E37E9" w:rsidRPr="00D6720A" w:rsidRDefault="004E37E9" w:rsidP="00C73C39">
      <w:pPr>
        <w:pStyle w:val="a3"/>
        <w:spacing w:before="0" w:after="0" w:line="276" w:lineRule="auto"/>
        <w:jc w:val="both"/>
        <w:rPr>
          <w:sz w:val="22"/>
          <w:szCs w:val="22"/>
        </w:rPr>
      </w:pPr>
      <w:r w:rsidRPr="00303B9A">
        <w:rPr>
          <w:sz w:val="22"/>
          <w:szCs w:val="22"/>
        </w:rPr>
        <w:tab/>
      </w:r>
      <w:r w:rsidRPr="00303B9A">
        <w:rPr>
          <w:sz w:val="22"/>
          <w:szCs w:val="22"/>
        </w:rPr>
        <w:tab/>
        <w:t>3.2.1. ФИО Заявителя.</w:t>
      </w:r>
    </w:p>
    <w:p w:rsidR="008E080E" w:rsidRPr="008E080E" w:rsidRDefault="008E080E" w:rsidP="00C73C39">
      <w:pPr>
        <w:pStyle w:val="a3"/>
        <w:spacing w:before="0" w:after="0" w:line="276" w:lineRule="auto"/>
        <w:jc w:val="both"/>
        <w:rPr>
          <w:sz w:val="22"/>
          <w:szCs w:val="22"/>
        </w:rPr>
      </w:pPr>
      <w:r w:rsidRPr="00D6720A">
        <w:rPr>
          <w:sz w:val="22"/>
          <w:szCs w:val="22"/>
        </w:rPr>
        <w:tab/>
      </w:r>
      <w:r w:rsidRPr="00D6720A">
        <w:rPr>
          <w:sz w:val="22"/>
          <w:szCs w:val="22"/>
        </w:rPr>
        <w:tab/>
      </w:r>
      <w:r w:rsidRPr="00034A25">
        <w:rPr>
          <w:sz w:val="22"/>
          <w:szCs w:val="22"/>
        </w:rPr>
        <w:t>3</w:t>
      </w:r>
      <w:r>
        <w:rPr>
          <w:sz w:val="22"/>
          <w:szCs w:val="22"/>
        </w:rPr>
        <w:t>.2.2. Паспортные данные заявителя.</w:t>
      </w:r>
    </w:p>
    <w:p w:rsidR="004E37E9" w:rsidRPr="00303B9A" w:rsidRDefault="004E37E9" w:rsidP="00C73C39">
      <w:pPr>
        <w:pStyle w:val="a3"/>
        <w:spacing w:before="0" w:after="0" w:line="276" w:lineRule="auto"/>
        <w:ind w:left="708" w:firstLine="708"/>
        <w:jc w:val="both"/>
        <w:rPr>
          <w:sz w:val="22"/>
          <w:szCs w:val="22"/>
        </w:rPr>
      </w:pPr>
      <w:r w:rsidRPr="00303B9A">
        <w:rPr>
          <w:sz w:val="22"/>
          <w:szCs w:val="22"/>
        </w:rPr>
        <w:t>3.2.</w:t>
      </w:r>
      <w:r w:rsidR="008E080E">
        <w:rPr>
          <w:sz w:val="22"/>
          <w:szCs w:val="22"/>
        </w:rPr>
        <w:t>3</w:t>
      </w:r>
      <w:r w:rsidRPr="00303B9A">
        <w:rPr>
          <w:sz w:val="22"/>
          <w:szCs w:val="22"/>
        </w:rPr>
        <w:t>. Адрес по  месту жительства.</w:t>
      </w:r>
    </w:p>
    <w:p w:rsidR="004E37E9" w:rsidRPr="00034A25" w:rsidRDefault="004E37E9" w:rsidP="00D6720A">
      <w:pPr>
        <w:pStyle w:val="a3"/>
        <w:spacing w:before="0" w:after="0" w:line="276" w:lineRule="auto"/>
        <w:ind w:left="708" w:firstLine="708"/>
        <w:jc w:val="both"/>
        <w:rPr>
          <w:sz w:val="22"/>
          <w:szCs w:val="22"/>
        </w:rPr>
      </w:pPr>
      <w:r w:rsidRPr="00303B9A">
        <w:rPr>
          <w:sz w:val="22"/>
          <w:szCs w:val="22"/>
        </w:rPr>
        <w:t>3.2.</w:t>
      </w:r>
      <w:r w:rsidR="008E080E">
        <w:rPr>
          <w:sz w:val="22"/>
          <w:szCs w:val="22"/>
        </w:rPr>
        <w:t>4</w:t>
      </w:r>
      <w:r w:rsidRPr="00303B9A">
        <w:rPr>
          <w:sz w:val="22"/>
          <w:szCs w:val="22"/>
        </w:rPr>
        <w:t>. Контактный номер телефона заявителя.</w:t>
      </w:r>
    </w:p>
    <w:p w:rsidR="004E37E9" w:rsidRPr="00303B9A" w:rsidRDefault="004E37E9" w:rsidP="00C73C39">
      <w:pPr>
        <w:pStyle w:val="a3"/>
        <w:spacing w:before="0" w:after="0" w:line="276" w:lineRule="auto"/>
        <w:ind w:firstLine="708"/>
        <w:jc w:val="both"/>
        <w:rPr>
          <w:sz w:val="22"/>
          <w:szCs w:val="22"/>
        </w:rPr>
      </w:pPr>
      <w:r w:rsidRPr="00303B9A">
        <w:rPr>
          <w:sz w:val="22"/>
          <w:szCs w:val="22"/>
        </w:rPr>
        <w:t xml:space="preserve">            3.2.</w:t>
      </w:r>
      <w:r w:rsidR="008E080E">
        <w:rPr>
          <w:sz w:val="22"/>
          <w:szCs w:val="22"/>
        </w:rPr>
        <w:t>5</w:t>
      </w:r>
      <w:r w:rsidRPr="00303B9A">
        <w:rPr>
          <w:sz w:val="22"/>
          <w:szCs w:val="22"/>
        </w:rPr>
        <w:t>.Информация о месте работы заявителя (наименование организации, адрес местонахождения, телефон, должность Заявителя, трудовой стаж у данного работодателя,  график работы). Не работающим пенсионерам данную информацию предоставлять не нужно.</w:t>
      </w:r>
    </w:p>
    <w:p w:rsidR="004E37E9" w:rsidRPr="00303B9A" w:rsidRDefault="004E37E9" w:rsidP="00C73C39">
      <w:pPr>
        <w:pStyle w:val="a3"/>
        <w:spacing w:before="0" w:after="0" w:line="276" w:lineRule="auto"/>
        <w:ind w:left="708" w:firstLine="708"/>
        <w:jc w:val="both"/>
        <w:rPr>
          <w:sz w:val="22"/>
          <w:szCs w:val="22"/>
        </w:rPr>
      </w:pPr>
      <w:r w:rsidRPr="00303B9A">
        <w:rPr>
          <w:sz w:val="22"/>
          <w:szCs w:val="22"/>
        </w:rPr>
        <w:t>3.2.</w:t>
      </w:r>
      <w:r w:rsidR="008E080E">
        <w:rPr>
          <w:sz w:val="22"/>
          <w:szCs w:val="22"/>
        </w:rPr>
        <w:t>6</w:t>
      </w:r>
      <w:r w:rsidRPr="00303B9A">
        <w:rPr>
          <w:sz w:val="22"/>
          <w:szCs w:val="22"/>
        </w:rPr>
        <w:t>. Информация о доходах Заявителя.</w:t>
      </w:r>
    </w:p>
    <w:p w:rsidR="004E37E9" w:rsidRPr="00303B9A" w:rsidRDefault="004E37E9" w:rsidP="00C73C39">
      <w:pPr>
        <w:pStyle w:val="a3"/>
        <w:spacing w:before="0" w:after="0" w:line="276" w:lineRule="auto"/>
        <w:ind w:left="708" w:firstLine="708"/>
        <w:jc w:val="both"/>
        <w:rPr>
          <w:sz w:val="22"/>
          <w:szCs w:val="22"/>
        </w:rPr>
      </w:pPr>
      <w:r w:rsidRPr="00303B9A">
        <w:rPr>
          <w:sz w:val="22"/>
          <w:szCs w:val="22"/>
        </w:rPr>
        <w:t>3.2.</w:t>
      </w:r>
      <w:r w:rsidR="008E080E">
        <w:rPr>
          <w:sz w:val="22"/>
          <w:szCs w:val="22"/>
        </w:rPr>
        <w:t>7</w:t>
      </w:r>
      <w:r w:rsidRPr="00303B9A">
        <w:rPr>
          <w:sz w:val="22"/>
          <w:szCs w:val="22"/>
        </w:rPr>
        <w:t xml:space="preserve">. Информация о семейном положении Заявителя. </w:t>
      </w:r>
    </w:p>
    <w:p w:rsidR="004E37E9" w:rsidRPr="00303B9A" w:rsidRDefault="004E37E9" w:rsidP="00B32644">
      <w:pPr>
        <w:pStyle w:val="a3"/>
        <w:spacing w:before="0" w:after="0" w:line="276" w:lineRule="auto"/>
        <w:ind w:left="708" w:firstLine="708"/>
        <w:jc w:val="both"/>
        <w:rPr>
          <w:sz w:val="22"/>
          <w:szCs w:val="22"/>
        </w:rPr>
      </w:pPr>
      <w:r w:rsidRPr="00303B9A">
        <w:rPr>
          <w:sz w:val="22"/>
          <w:szCs w:val="22"/>
        </w:rPr>
        <w:t>3.2.</w:t>
      </w:r>
      <w:r w:rsidR="008E080E">
        <w:rPr>
          <w:sz w:val="22"/>
          <w:szCs w:val="22"/>
        </w:rPr>
        <w:t>8</w:t>
      </w:r>
      <w:r w:rsidRPr="00303B9A">
        <w:rPr>
          <w:sz w:val="22"/>
          <w:szCs w:val="22"/>
        </w:rPr>
        <w:t>. Два  дополнительных номера телефона.</w:t>
      </w:r>
    </w:p>
    <w:p w:rsidR="004E37E9" w:rsidRPr="00303B9A" w:rsidRDefault="004E37E9" w:rsidP="00C73C39">
      <w:pPr>
        <w:pStyle w:val="a3"/>
        <w:spacing w:before="0" w:after="0" w:line="240" w:lineRule="auto"/>
        <w:jc w:val="both"/>
        <w:rPr>
          <w:sz w:val="22"/>
          <w:szCs w:val="22"/>
        </w:rPr>
      </w:pPr>
      <w:r w:rsidRPr="00303B9A">
        <w:rPr>
          <w:sz w:val="22"/>
          <w:szCs w:val="22"/>
        </w:rPr>
        <w:tab/>
      </w:r>
      <w:r w:rsidRPr="00303B9A">
        <w:rPr>
          <w:sz w:val="22"/>
          <w:szCs w:val="22"/>
        </w:rPr>
        <w:tab/>
      </w:r>
    </w:p>
    <w:p w:rsidR="004E37E9" w:rsidRPr="00303B9A" w:rsidRDefault="004E37E9" w:rsidP="00EA42FF">
      <w:pPr>
        <w:pStyle w:val="a3"/>
        <w:spacing w:before="0" w:after="0" w:line="240" w:lineRule="auto"/>
        <w:jc w:val="both"/>
        <w:rPr>
          <w:sz w:val="22"/>
          <w:szCs w:val="22"/>
        </w:rPr>
      </w:pPr>
      <w:r w:rsidRPr="00303B9A">
        <w:rPr>
          <w:sz w:val="22"/>
          <w:szCs w:val="22"/>
        </w:rPr>
        <w:tab/>
        <w:t>3.3. Обработка персональных данных осуществляется с целью содействия субъектам персональных данных в:</w:t>
      </w:r>
    </w:p>
    <w:p w:rsidR="004E37E9" w:rsidRPr="00303B9A" w:rsidRDefault="004E37E9" w:rsidP="00B32644">
      <w:pPr>
        <w:shd w:val="clear" w:color="auto" w:fill="FFFFFF"/>
        <w:contextualSpacing/>
        <w:jc w:val="both"/>
        <w:rPr>
          <w:color w:val="000000"/>
          <w:sz w:val="22"/>
          <w:szCs w:val="22"/>
        </w:rPr>
      </w:pPr>
      <w:r w:rsidRPr="00303B9A">
        <w:rPr>
          <w:sz w:val="22"/>
          <w:szCs w:val="22"/>
        </w:rPr>
        <w:t xml:space="preserve">- </w:t>
      </w:r>
      <w:r w:rsidRPr="00303B9A">
        <w:rPr>
          <w:color w:val="000000"/>
          <w:sz w:val="22"/>
          <w:szCs w:val="22"/>
          <w:shd w:val="clear" w:color="auto" w:fill="FFFFFF"/>
        </w:rPr>
        <w:t xml:space="preserve"> целях  </w:t>
      </w:r>
      <w:r w:rsidRPr="00303B9A">
        <w:rPr>
          <w:color w:val="000000"/>
          <w:sz w:val="22"/>
          <w:szCs w:val="22"/>
        </w:rPr>
        <w:t xml:space="preserve">рассмотрения возможности получения займа, </w:t>
      </w:r>
    </w:p>
    <w:p w:rsidR="004E37E9" w:rsidRPr="00303B9A" w:rsidRDefault="004E37E9" w:rsidP="00B32644">
      <w:pPr>
        <w:shd w:val="clear" w:color="auto" w:fill="FFFFFF"/>
        <w:contextualSpacing/>
        <w:jc w:val="both"/>
        <w:rPr>
          <w:color w:val="000000"/>
          <w:sz w:val="22"/>
          <w:szCs w:val="22"/>
        </w:rPr>
      </w:pPr>
      <w:r w:rsidRPr="00303B9A">
        <w:rPr>
          <w:color w:val="000000"/>
          <w:sz w:val="22"/>
          <w:szCs w:val="22"/>
        </w:rPr>
        <w:t>-  предоставления сведений уведомительного характера,</w:t>
      </w:r>
    </w:p>
    <w:p w:rsidR="004E37E9" w:rsidRPr="00303B9A" w:rsidRDefault="004E37E9" w:rsidP="00B32644">
      <w:pPr>
        <w:shd w:val="clear" w:color="auto" w:fill="FFFFFF"/>
        <w:contextualSpacing/>
        <w:jc w:val="both"/>
        <w:rPr>
          <w:color w:val="000000"/>
          <w:sz w:val="22"/>
          <w:szCs w:val="22"/>
        </w:rPr>
      </w:pPr>
      <w:r w:rsidRPr="00303B9A">
        <w:rPr>
          <w:color w:val="000000"/>
          <w:sz w:val="22"/>
          <w:szCs w:val="22"/>
        </w:rPr>
        <w:t xml:space="preserve">-  заключения и исполнения договора займа, </w:t>
      </w:r>
    </w:p>
    <w:p w:rsidR="004E37E9" w:rsidRPr="00303B9A" w:rsidRDefault="004E37E9" w:rsidP="00B32644">
      <w:pPr>
        <w:shd w:val="clear" w:color="auto" w:fill="FFFFFF"/>
        <w:contextualSpacing/>
        <w:jc w:val="both"/>
        <w:rPr>
          <w:color w:val="000000"/>
          <w:sz w:val="22"/>
          <w:szCs w:val="22"/>
        </w:rPr>
      </w:pPr>
      <w:r w:rsidRPr="00303B9A">
        <w:rPr>
          <w:color w:val="000000"/>
          <w:sz w:val="22"/>
          <w:szCs w:val="22"/>
        </w:rPr>
        <w:t xml:space="preserve">-  формирования данных о кредитной истории, </w:t>
      </w:r>
    </w:p>
    <w:p w:rsidR="004E37E9" w:rsidRPr="00303B9A" w:rsidRDefault="004E37E9" w:rsidP="00B32644">
      <w:pPr>
        <w:shd w:val="clear" w:color="auto" w:fill="FFFFFF"/>
        <w:contextualSpacing/>
        <w:jc w:val="both"/>
        <w:rPr>
          <w:color w:val="000000"/>
          <w:sz w:val="22"/>
          <w:szCs w:val="22"/>
        </w:rPr>
      </w:pPr>
      <w:r w:rsidRPr="00303B9A">
        <w:rPr>
          <w:color w:val="000000"/>
          <w:sz w:val="22"/>
          <w:szCs w:val="22"/>
        </w:rPr>
        <w:t xml:space="preserve">- для передачи третьим лицам  в случае выхода займа на просрочку, </w:t>
      </w:r>
    </w:p>
    <w:p w:rsidR="004E37E9" w:rsidRPr="00303B9A" w:rsidRDefault="004E37E9" w:rsidP="00B32644">
      <w:pPr>
        <w:shd w:val="clear" w:color="auto" w:fill="FFFFFF"/>
        <w:contextualSpacing/>
        <w:jc w:val="both"/>
        <w:rPr>
          <w:color w:val="000000"/>
          <w:sz w:val="22"/>
          <w:szCs w:val="22"/>
        </w:rPr>
      </w:pPr>
      <w:r w:rsidRPr="00303B9A">
        <w:rPr>
          <w:color w:val="000000"/>
          <w:sz w:val="22"/>
          <w:szCs w:val="22"/>
        </w:rPr>
        <w:t>- бухгалтерского и  налогового учета.</w:t>
      </w:r>
    </w:p>
    <w:p w:rsidR="004E37E9" w:rsidRPr="00303B9A" w:rsidRDefault="004E37E9" w:rsidP="00B32644">
      <w:pPr>
        <w:pStyle w:val="a3"/>
        <w:spacing w:before="0" w:after="0" w:line="240" w:lineRule="auto"/>
        <w:jc w:val="both"/>
        <w:rPr>
          <w:sz w:val="22"/>
          <w:szCs w:val="22"/>
          <w:highlight w:val="yellow"/>
        </w:rPr>
      </w:pPr>
    </w:p>
    <w:p w:rsidR="004E37E9" w:rsidRPr="00303B9A" w:rsidRDefault="004E37E9" w:rsidP="005A0201">
      <w:pPr>
        <w:pStyle w:val="a3"/>
        <w:spacing w:before="0" w:after="0" w:line="240" w:lineRule="auto"/>
        <w:jc w:val="both"/>
        <w:rPr>
          <w:sz w:val="22"/>
          <w:szCs w:val="22"/>
        </w:rPr>
      </w:pPr>
      <w:r w:rsidRPr="00303B9A">
        <w:rPr>
          <w:sz w:val="22"/>
          <w:szCs w:val="22"/>
        </w:rPr>
        <w:tab/>
        <w:t xml:space="preserve">3.4. Обработка персональных данных осуществляется: </w:t>
      </w:r>
    </w:p>
    <w:p w:rsidR="004E37E9" w:rsidRPr="00303B9A" w:rsidRDefault="004E37E9" w:rsidP="005A0201">
      <w:pPr>
        <w:pStyle w:val="a3"/>
        <w:spacing w:before="0" w:after="0" w:line="240" w:lineRule="auto"/>
        <w:jc w:val="both"/>
        <w:rPr>
          <w:sz w:val="22"/>
          <w:szCs w:val="22"/>
        </w:rPr>
      </w:pPr>
      <w:r w:rsidRPr="00303B9A">
        <w:rPr>
          <w:sz w:val="22"/>
          <w:szCs w:val="22"/>
        </w:rPr>
        <w:tab/>
      </w:r>
    </w:p>
    <w:p w:rsidR="004E37E9" w:rsidRPr="00303B9A" w:rsidRDefault="004E37E9" w:rsidP="00C83FEB">
      <w:pPr>
        <w:pStyle w:val="a3"/>
        <w:spacing w:before="0" w:after="0" w:line="240" w:lineRule="auto"/>
        <w:jc w:val="both"/>
        <w:rPr>
          <w:sz w:val="22"/>
          <w:szCs w:val="22"/>
        </w:rPr>
      </w:pPr>
      <w:r w:rsidRPr="00303B9A">
        <w:rPr>
          <w:sz w:val="22"/>
          <w:szCs w:val="22"/>
        </w:rPr>
        <w:t>- с использованием автоматизированной информационной системы «</w:t>
      </w:r>
      <w:r w:rsidRPr="00303B9A">
        <w:rPr>
          <w:sz w:val="22"/>
          <w:szCs w:val="22"/>
          <w:lang w:val="en-US"/>
        </w:rPr>
        <w:t>Symbols</w:t>
      </w:r>
      <w:r w:rsidRPr="00303B9A">
        <w:rPr>
          <w:sz w:val="22"/>
          <w:szCs w:val="22"/>
        </w:rPr>
        <w:t>», «Афина», 1 С Предприятие.</w:t>
      </w:r>
    </w:p>
    <w:p w:rsidR="004E37E9" w:rsidRPr="00303B9A" w:rsidRDefault="004E37E9" w:rsidP="006F242F">
      <w:pPr>
        <w:pStyle w:val="a3"/>
        <w:spacing w:before="0" w:after="0" w:line="240" w:lineRule="auto"/>
        <w:ind w:firstLine="708"/>
        <w:jc w:val="both"/>
        <w:rPr>
          <w:sz w:val="22"/>
          <w:szCs w:val="22"/>
        </w:rPr>
      </w:pPr>
    </w:p>
    <w:p w:rsidR="004E37E9" w:rsidRPr="00303B9A" w:rsidRDefault="004E37E9" w:rsidP="005A0201">
      <w:pPr>
        <w:pStyle w:val="a3"/>
        <w:spacing w:before="0" w:after="0" w:line="240" w:lineRule="auto"/>
        <w:jc w:val="both"/>
        <w:rPr>
          <w:sz w:val="22"/>
          <w:szCs w:val="22"/>
        </w:rPr>
      </w:pPr>
      <w:r w:rsidRPr="00303B9A">
        <w:rPr>
          <w:sz w:val="22"/>
          <w:szCs w:val="22"/>
        </w:rPr>
        <w:tab/>
        <w:t>3.5. Обработка персональных данных осуществляется для решения следующих задач:</w:t>
      </w:r>
    </w:p>
    <w:p w:rsidR="004E37E9" w:rsidRPr="00303B9A" w:rsidRDefault="004E37E9" w:rsidP="00C83FEB">
      <w:pPr>
        <w:pStyle w:val="a3"/>
        <w:spacing w:before="0" w:after="0" w:line="240" w:lineRule="auto"/>
        <w:ind w:firstLine="708"/>
        <w:jc w:val="both"/>
        <w:rPr>
          <w:sz w:val="22"/>
          <w:szCs w:val="22"/>
        </w:rPr>
      </w:pPr>
      <w:r w:rsidRPr="00303B9A">
        <w:rPr>
          <w:sz w:val="22"/>
          <w:szCs w:val="22"/>
        </w:rPr>
        <w:t>- контроль за исполнением договоров;</w:t>
      </w:r>
    </w:p>
    <w:p w:rsidR="004E37E9" w:rsidRPr="00303B9A" w:rsidRDefault="004E37E9" w:rsidP="007250BD">
      <w:pPr>
        <w:pStyle w:val="a3"/>
        <w:spacing w:before="0" w:after="0" w:line="240" w:lineRule="auto"/>
        <w:ind w:left="708"/>
        <w:jc w:val="both"/>
        <w:rPr>
          <w:sz w:val="22"/>
          <w:szCs w:val="22"/>
        </w:rPr>
      </w:pPr>
      <w:r w:rsidRPr="00303B9A">
        <w:rPr>
          <w:sz w:val="22"/>
          <w:szCs w:val="22"/>
        </w:rPr>
        <w:t xml:space="preserve">- бухгалтерский учет; </w:t>
      </w:r>
    </w:p>
    <w:p w:rsidR="004E37E9" w:rsidRPr="00303B9A" w:rsidRDefault="004E37E9" w:rsidP="00C83FEB">
      <w:pPr>
        <w:pStyle w:val="a3"/>
        <w:spacing w:before="0" w:after="0" w:line="240" w:lineRule="auto"/>
        <w:ind w:firstLine="708"/>
        <w:jc w:val="both"/>
        <w:rPr>
          <w:sz w:val="22"/>
          <w:szCs w:val="22"/>
        </w:rPr>
      </w:pPr>
      <w:r w:rsidRPr="00303B9A">
        <w:rPr>
          <w:sz w:val="22"/>
          <w:szCs w:val="22"/>
        </w:rPr>
        <w:t>- выдача и обслуживание микрозаймов</w:t>
      </w:r>
    </w:p>
    <w:p w:rsidR="004E37E9" w:rsidRPr="00303B9A" w:rsidRDefault="004E37E9" w:rsidP="00C83FEB">
      <w:pPr>
        <w:pStyle w:val="a3"/>
        <w:spacing w:before="0" w:after="0" w:line="240" w:lineRule="auto"/>
        <w:ind w:firstLine="708"/>
        <w:jc w:val="both"/>
        <w:rPr>
          <w:sz w:val="22"/>
          <w:szCs w:val="22"/>
        </w:rPr>
      </w:pPr>
    </w:p>
    <w:p w:rsidR="004E37E9" w:rsidRPr="00303B9A" w:rsidRDefault="004E37E9" w:rsidP="005A0201">
      <w:pPr>
        <w:pStyle w:val="a3"/>
        <w:spacing w:before="0" w:after="0" w:line="240" w:lineRule="auto"/>
        <w:jc w:val="both"/>
        <w:rPr>
          <w:sz w:val="22"/>
          <w:szCs w:val="22"/>
        </w:rPr>
      </w:pPr>
      <w:r w:rsidRPr="00303B9A">
        <w:rPr>
          <w:sz w:val="22"/>
          <w:szCs w:val="22"/>
        </w:rPr>
        <w:lastRenderedPageBreak/>
        <w:tab/>
        <w:t>3.6. При принятии решений, затрагивающего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p>
    <w:p w:rsidR="004E37E9" w:rsidRPr="00303B9A" w:rsidRDefault="004E37E9" w:rsidP="005A0201">
      <w:pPr>
        <w:pStyle w:val="a3"/>
        <w:spacing w:before="0" w:after="0" w:line="240" w:lineRule="auto"/>
        <w:jc w:val="both"/>
        <w:rPr>
          <w:sz w:val="22"/>
          <w:szCs w:val="22"/>
        </w:rPr>
      </w:pPr>
    </w:p>
    <w:p w:rsidR="004E37E9" w:rsidRPr="00303B9A" w:rsidRDefault="004E37E9" w:rsidP="005A0201">
      <w:pPr>
        <w:pStyle w:val="a3"/>
        <w:spacing w:before="0" w:after="0" w:line="240" w:lineRule="auto"/>
        <w:jc w:val="both"/>
        <w:rPr>
          <w:sz w:val="22"/>
          <w:szCs w:val="22"/>
        </w:rPr>
      </w:pPr>
    </w:p>
    <w:p w:rsidR="004E37E9" w:rsidRPr="00303B9A" w:rsidRDefault="004E37E9" w:rsidP="005A0201">
      <w:pPr>
        <w:pStyle w:val="a3"/>
        <w:spacing w:before="0" w:after="0" w:line="240" w:lineRule="auto"/>
        <w:ind w:left="360"/>
        <w:jc w:val="both"/>
        <w:rPr>
          <w:b/>
          <w:bCs/>
          <w:sz w:val="22"/>
          <w:szCs w:val="22"/>
        </w:rPr>
      </w:pPr>
      <w:r w:rsidRPr="00303B9A">
        <w:rPr>
          <w:sz w:val="22"/>
          <w:szCs w:val="22"/>
        </w:rPr>
        <w:tab/>
      </w:r>
      <w:r w:rsidRPr="00303B9A">
        <w:rPr>
          <w:b/>
          <w:bCs/>
          <w:sz w:val="22"/>
          <w:szCs w:val="22"/>
        </w:rPr>
        <w:t>IV. Субъекты персональных данных</w:t>
      </w:r>
    </w:p>
    <w:p w:rsidR="004E37E9" w:rsidRPr="00303B9A" w:rsidRDefault="004E37E9" w:rsidP="005A0201">
      <w:pPr>
        <w:pStyle w:val="a3"/>
        <w:spacing w:before="0" w:after="0" w:line="240" w:lineRule="auto"/>
        <w:jc w:val="both"/>
        <w:rPr>
          <w:sz w:val="22"/>
          <w:szCs w:val="22"/>
        </w:rPr>
      </w:pPr>
    </w:p>
    <w:p w:rsidR="004E37E9" w:rsidRPr="00303B9A" w:rsidRDefault="004E37E9" w:rsidP="00C80E1E">
      <w:pPr>
        <w:pStyle w:val="a3"/>
        <w:spacing w:before="0" w:after="0" w:line="240" w:lineRule="auto"/>
        <w:jc w:val="both"/>
        <w:rPr>
          <w:sz w:val="22"/>
          <w:szCs w:val="22"/>
        </w:rPr>
      </w:pPr>
      <w:r w:rsidRPr="00303B9A">
        <w:rPr>
          <w:sz w:val="22"/>
          <w:szCs w:val="22"/>
        </w:rPr>
        <w:tab/>
        <w:t xml:space="preserve">4.1. Заемщики являются субъектами персональных данных. </w:t>
      </w:r>
    </w:p>
    <w:p w:rsidR="004E37E9" w:rsidRPr="00303B9A" w:rsidRDefault="004E37E9" w:rsidP="00455BB8">
      <w:pPr>
        <w:pStyle w:val="a3"/>
        <w:spacing w:before="0" w:after="0" w:line="240" w:lineRule="auto"/>
        <w:contextualSpacing/>
        <w:jc w:val="both"/>
        <w:rPr>
          <w:sz w:val="22"/>
          <w:szCs w:val="22"/>
        </w:rPr>
      </w:pPr>
      <w:r w:rsidRPr="00303B9A">
        <w:rPr>
          <w:sz w:val="22"/>
          <w:szCs w:val="22"/>
        </w:rPr>
        <w:tab/>
        <w:t>4.2. Все персональные данные субъекта персональных данных оператору следует получать у него самого. Если персональные данные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Должностное лицо Организации должно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4E37E9" w:rsidRPr="00303B9A" w:rsidRDefault="004E37E9" w:rsidP="00455BB8">
      <w:pPr>
        <w:shd w:val="clear" w:color="auto" w:fill="FFFFFF"/>
        <w:spacing w:after="240" w:line="336" w:lineRule="atLeast"/>
        <w:ind w:firstLine="708"/>
        <w:contextualSpacing/>
        <w:jc w:val="both"/>
        <w:rPr>
          <w:sz w:val="22"/>
          <w:szCs w:val="22"/>
        </w:rPr>
      </w:pPr>
      <w:r w:rsidRPr="00303B9A">
        <w:rPr>
          <w:sz w:val="22"/>
          <w:szCs w:val="22"/>
        </w:rPr>
        <w:t xml:space="preserve">4.3.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состоянии здоровья, частной жизни, </w:t>
      </w:r>
      <w:r w:rsidRPr="00303B9A">
        <w:rPr>
          <w:bCs/>
          <w:sz w:val="22"/>
          <w:szCs w:val="22"/>
        </w:rPr>
        <w:t xml:space="preserve">ООО </w:t>
      </w:r>
      <w:r w:rsidR="00A771C1">
        <w:rPr>
          <w:bCs/>
          <w:sz w:val="22"/>
          <w:szCs w:val="22"/>
        </w:rPr>
        <w:t xml:space="preserve">МКК </w:t>
      </w:r>
      <w:r w:rsidRPr="00303B9A">
        <w:rPr>
          <w:bCs/>
          <w:sz w:val="22"/>
          <w:szCs w:val="22"/>
        </w:rPr>
        <w:t xml:space="preserve">«Финанс НН» </w:t>
      </w:r>
      <w:r w:rsidRPr="00303B9A">
        <w:rPr>
          <w:sz w:val="22"/>
          <w:szCs w:val="22"/>
        </w:rPr>
        <w:t xml:space="preserve"> не осуществляет.</w:t>
      </w:r>
    </w:p>
    <w:p w:rsidR="004E37E9" w:rsidRPr="00303B9A" w:rsidRDefault="004E37E9" w:rsidP="000B796A">
      <w:pPr>
        <w:shd w:val="clear" w:color="auto" w:fill="FFFFFF"/>
        <w:spacing w:after="240" w:line="336" w:lineRule="atLeast"/>
        <w:ind w:firstLine="709"/>
        <w:contextualSpacing/>
        <w:jc w:val="both"/>
        <w:rPr>
          <w:sz w:val="22"/>
          <w:szCs w:val="22"/>
        </w:rPr>
      </w:pPr>
      <w:r w:rsidRPr="00303B9A">
        <w:rPr>
          <w:sz w:val="22"/>
          <w:szCs w:val="22"/>
        </w:rPr>
        <w:t xml:space="preserve">4.4. Обработку биометрических персональных данных, трансграничную передачу персональных данных </w:t>
      </w:r>
      <w:r w:rsidRPr="00303B9A">
        <w:rPr>
          <w:bCs/>
          <w:sz w:val="22"/>
          <w:szCs w:val="22"/>
        </w:rPr>
        <w:t>ООО</w:t>
      </w:r>
      <w:r w:rsidR="00A771C1">
        <w:rPr>
          <w:bCs/>
          <w:sz w:val="22"/>
          <w:szCs w:val="22"/>
        </w:rPr>
        <w:t xml:space="preserve"> МКК</w:t>
      </w:r>
      <w:r w:rsidRPr="00303B9A">
        <w:rPr>
          <w:bCs/>
          <w:sz w:val="22"/>
          <w:szCs w:val="22"/>
        </w:rPr>
        <w:t xml:space="preserve"> «Финанс НН» </w:t>
      </w:r>
      <w:r w:rsidRPr="00303B9A">
        <w:rPr>
          <w:sz w:val="22"/>
          <w:szCs w:val="22"/>
        </w:rPr>
        <w:t>не осуществляет.</w:t>
      </w:r>
    </w:p>
    <w:p w:rsidR="004E37E9" w:rsidRPr="00303B9A" w:rsidRDefault="004E37E9" w:rsidP="000B796A">
      <w:pPr>
        <w:shd w:val="clear" w:color="auto" w:fill="FFFFFF"/>
        <w:spacing w:after="240" w:line="336" w:lineRule="atLeast"/>
        <w:ind w:firstLine="709"/>
        <w:contextualSpacing/>
        <w:jc w:val="both"/>
        <w:rPr>
          <w:sz w:val="22"/>
          <w:szCs w:val="22"/>
        </w:rPr>
      </w:pPr>
      <w:r w:rsidRPr="00303B9A">
        <w:rPr>
          <w:sz w:val="22"/>
          <w:szCs w:val="22"/>
        </w:rPr>
        <w:t xml:space="preserve">4.5. Субъект персональных данных самостоятельно принимает решение о предоставлении своих персональных данных и дает согласие на их обработку. </w:t>
      </w:r>
    </w:p>
    <w:p w:rsidR="004E37E9" w:rsidRPr="00303B9A" w:rsidRDefault="004E37E9" w:rsidP="00455BB8">
      <w:pPr>
        <w:pStyle w:val="a3"/>
        <w:spacing w:before="0" w:after="0" w:line="240" w:lineRule="auto"/>
        <w:ind w:firstLine="708"/>
        <w:contextualSpacing/>
        <w:jc w:val="both"/>
        <w:rPr>
          <w:sz w:val="22"/>
          <w:szCs w:val="22"/>
        </w:rPr>
      </w:pPr>
      <w:r w:rsidRPr="00303B9A">
        <w:rPr>
          <w:sz w:val="22"/>
          <w:szCs w:val="22"/>
        </w:rPr>
        <w:t>Обработка указанных персональных данных возможна только с их согласия, либо без их согласия случаях, предусмотренных действующим законодательством, а именно:</w:t>
      </w:r>
    </w:p>
    <w:p w:rsidR="004E37E9" w:rsidRPr="00303B9A" w:rsidRDefault="004E37E9" w:rsidP="00F55200">
      <w:pPr>
        <w:autoSpaceDE w:val="0"/>
        <w:autoSpaceDN w:val="0"/>
        <w:adjustRightInd w:val="0"/>
        <w:ind w:firstLine="540"/>
        <w:jc w:val="both"/>
        <w:outlineLvl w:val="1"/>
        <w:rPr>
          <w:sz w:val="22"/>
          <w:szCs w:val="22"/>
        </w:rPr>
      </w:pPr>
      <w:r w:rsidRPr="00303B9A">
        <w:rPr>
          <w:sz w:val="22"/>
          <w:szCs w:val="22"/>
        </w:rPr>
        <w:t>1)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E37E9" w:rsidRPr="00303B9A" w:rsidRDefault="004E37E9" w:rsidP="00F55200">
      <w:pPr>
        <w:autoSpaceDE w:val="0"/>
        <w:autoSpaceDN w:val="0"/>
        <w:adjustRightInd w:val="0"/>
        <w:ind w:firstLine="540"/>
        <w:jc w:val="both"/>
        <w:outlineLvl w:val="1"/>
        <w:rPr>
          <w:sz w:val="22"/>
          <w:szCs w:val="22"/>
        </w:rPr>
      </w:pPr>
      <w:r w:rsidRPr="00303B9A">
        <w:rPr>
          <w:sz w:val="22"/>
          <w:szCs w:val="22"/>
        </w:rPr>
        <w:t>2)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E37E9" w:rsidRPr="00303B9A" w:rsidRDefault="004E37E9" w:rsidP="00F55200">
      <w:pPr>
        <w:autoSpaceDE w:val="0"/>
        <w:autoSpaceDN w:val="0"/>
        <w:adjustRightInd w:val="0"/>
        <w:ind w:firstLine="540"/>
        <w:jc w:val="both"/>
        <w:outlineLvl w:val="1"/>
        <w:rPr>
          <w:sz w:val="22"/>
          <w:szCs w:val="22"/>
        </w:rPr>
      </w:pPr>
      <w:r w:rsidRPr="00303B9A">
        <w:rPr>
          <w:sz w:val="22"/>
          <w:szCs w:val="22"/>
        </w:rPr>
        <w:t>3) сделанных субъектом персональных данных общедоступными;</w:t>
      </w:r>
    </w:p>
    <w:p w:rsidR="004E37E9" w:rsidRPr="00303B9A" w:rsidRDefault="004E37E9" w:rsidP="00F55200">
      <w:pPr>
        <w:autoSpaceDE w:val="0"/>
        <w:autoSpaceDN w:val="0"/>
        <w:adjustRightInd w:val="0"/>
        <w:ind w:firstLine="540"/>
        <w:jc w:val="both"/>
        <w:outlineLvl w:val="1"/>
        <w:rPr>
          <w:sz w:val="22"/>
          <w:szCs w:val="22"/>
        </w:rPr>
      </w:pPr>
      <w:r w:rsidRPr="00303B9A">
        <w:rPr>
          <w:sz w:val="22"/>
          <w:szCs w:val="22"/>
        </w:rPr>
        <w:t>4) включающих в себя только фамилии, имена и отчества субъектов персональных данных;</w:t>
      </w:r>
    </w:p>
    <w:p w:rsidR="004E37E9" w:rsidRPr="00303B9A" w:rsidRDefault="004E37E9" w:rsidP="00F55200">
      <w:pPr>
        <w:autoSpaceDE w:val="0"/>
        <w:autoSpaceDN w:val="0"/>
        <w:adjustRightInd w:val="0"/>
        <w:ind w:firstLine="540"/>
        <w:jc w:val="both"/>
        <w:outlineLvl w:val="1"/>
        <w:rPr>
          <w:sz w:val="22"/>
          <w:szCs w:val="22"/>
        </w:rPr>
      </w:pPr>
      <w:r w:rsidRPr="00303B9A">
        <w:rPr>
          <w:sz w:val="22"/>
          <w:szCs w:val="22"/>
        </w:rPr>
        <w:t>5)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E37E9" w:rsidRPr="00303B9A" w:rsidRDefault="004E37E9" w:rsidP="00F55200">
      <w:pPr>
        <w:autoSpaceDE w:val="0"/>
        <w:autoSpaceDN w:val="0"/>
        <w:adjustRightInd w:val="0"/>
        <w:ind w:firstLine="540"/>
        <w:jc w:val="both"/>
        <w:outlineLvl w:val="1"/>
        <w:rPr>
          <w:sz w:val="22"/>
          <w:szCs w:val="22"/>
        </w:rPr>
      </w:pPr>
      <w:r w:rsidRPr="00303B9A">
        <w:rPr>
          <w:sz w:val="22"/>
          <w:szCs w:val="22"/>
        </w:rPr>
        <w:t xml:space="preserve">6) обрабатываемых без использования средств автоматизации в соответствии с федеральными законами или иными нормативными правовыми </w:t>
      </w:r>
      <w:hyperlink r:id="rId7" w:history="1">
        <w:r w:rsidRPr="00303B9A">
          <w:rPr>
            <w:sz w:val="22"/>
            <w:szCs w:val="22"/>
          </w:rPr>
          <w:t>актами</w:t>
        </w:r>
      </w:hyperlink>
      <w:r w:rsidRPr="00303B9A">
        <w:rPr>
          <w:sz w:val="22"/>
          <w:szCs w:val="22"/>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E37E9" w:rsidRPr="00303B9A" w:rsidRDefault="004E37E9" w:rsidP="005A0201">
      <w:pPr>
        <w:pStyle w:val="a3"/>
        <w:spacing w:before="0" w:after="0" w:line="240" w:lineRule="auto"/>
        <w:jc w:val="both"/>
        <w:rPr>
          <w:sz w:val="22"/>
          <w:szCs w:val="22"/>
        </w:rPr>
      </w:pPr>
      <w:r w:rsidRPr="00303B9A">
        <w:rPr>
          <w:sz w:val="22"/>
          <w:szCs w:val="22"/>
        </w:rPr>
        <w:tab/>
        <w:t>4.6. Согласие на обработку персональных данных оформляется в письменном виде.</w:t>
      </w:r>
    </w:p>
    <w:p w:rsidR="004E37E9" w:rsidRPr="00303B9A" w:rsidRDefault="004E37E9" w:rsidP="005A0201">
      <w:pPr>
        <w:pStyle w:val="a3"/>
        <w:spacing w:before="0" w:after="0" w:line="240" w:lineRule="auto"/>
        <w:jc w:val="both"/>
        <w:rPr>
          <w:sz w:val="22"/>
          <w:szCs w:val="22"/>
        </w:rPr>
      </w:pPr>
      <w:r w:rsidRPr="00303B9A">
        <w:rPr>
          <w:sz w:val="22"/>
          <w:szCs w:val="22"/>
        </w:rPr>
        <w:tab/>
        <w:t>Письменное согласие на обработку своих персональных данных должно включать в себя:</w:t>
      </w:r>
    </w:p>
    <w:p w:rsidR="004E37E9" w:rsidRPr="00303B9A" w:rsidRDefault="004E37E9" w:rsidP="00F55200">
      <w:pPr>
        <w:autoSpaceDE w:val="0"/>
        <w:autoSpaceDN w:val="0"/>
        <w:adjustRightInd w:val="0"/>
        <w:ind w:firstLine="540"/>
        <w:jc w:val="both"/>
        <w:outlineLvl w:val="1"/>
        <w:rPr>
          <w:sz w:val="22"/>
          <w:szCs w:val="22"/>
        </w:rPr>
      </w:pPr>
      <w:r w:rsidRPr="00303B9A">
        <w:rPr>
          <w:sz w:val="22"/>
          <w:szCs w:val="22"/>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E37E9" w:rsidRPr="00303B9A" w:rsidRDefault="004E37E9" w:rsidP="00F55200">
      <w:pPr>
        <w:autoSpaceDE w:val="0"/>
        <w:autoSpaceDN w:val="0"/>
        <w:adjustRightInd w:val="0"/>
        <w:ind w:firstLine="540"/>
        <w:jc w:val="both"/>
        <w:outlineLvl w:val="1"/>
        <w:rPr>
          <w:sz w:val="22"/>
          <w:szCs w:val="22"/>
        </w:rPr>
      </w:pPr>
      <w:r w:rsidRPr="00303B9A">
        <w:rPr>
          <w:sz w:val="22"/>
          <w:szCs w:val="22"/>
        </w:rPr>
        <w:t>2) наименование и адрес оператора, получающего согласие субъекта персональных данных;</w:t>
      </w:r>
    </w:p>
    <w:p w:rsidR="004E37E9" w:rsidRPr="00303B9A" w:rsidRDefault="004E37E9" w:rsidP="00F55200">
      <w:pPr>
        <w:autoSpaceDE w:val="0"/>
        <w:autoSpaceDN w:val="0"/>
        <w:adjustRightInd w:val="0"/>
        <w:ind w:firstLine="540"/>
        <w:jc w:val="both"/>
        <w:outlineLvl w:val="1"/>
        <w:rPr>
          <w:sz w:val="22"/>
          <w:szCs w:val="22"/>
        </w:rPr>
      </w:pPr>
      <w:r w:rsidRPr="00303B9A">
        <w:rPr>
          <w:sz w:val="22"/>
          <w:szCs w:val="22"/>
        </w:rPr>
        <w:t>3) цель обработки персональных данных;</w:t>
      </w:r>
    </w:p>
    <w:p w:rsidR="004E37E9" w:rsidRPr="00303B9A" w:rsidRDefault="004E37E9" w:rsidP="00F55200">
      <w:pPr>
        <w:autoSpaceDE w:val="0"/>
        <w:autoSpaceDN w:val="0"/>
        <w:adjustRightInd w:val="0"/>
        <w:ind w:firstLine="540"/>
        <w:jc w:val="both"/>
        <w:outlineLvl w:val="1"/>
        <w:rPr>
          <w:sz w:val="22"/>
          <w:szCs w:val="22"/>
        </w:rPr>
      </w:pPr>
      <w:r w:rsidRPr="00303B9A">
        <w:rPr>
          <w:sz w:val="22"/>
          <w:szCs w:val="22"/>
        </w:rPr>
        <w:t>4) перечень персональных данных, на обработку которых дается согласие субъекта персональных данных;</w:t>
      </w:r>
    </w:p>
    <w:p w:rsidR="004E37E9" w:rsidRPr="00303B9A" w:rsidRDefault="004E37E9" w:rsidP="00F55200">
      <w:pPr>
        <w:autoSpaceDE w:val="0"/>
        <w:autoSpaceDN w:val="0"/>
        <w:adjustRightInd w:val="0"/>
        <w:ind w:firstLine="540"/>
        <w:jc w:val="both"/>
        <w:outlineLvl w:val="1"/>
        <w:rPr>
          <w:sz w:val="22"/>
          <w:szCs w:val="22"/>
        </w:rPr>
      </w:pPr>
      <w:r w:rsidRPr="00303B9A">
        <w:rPr>
          <w:sz w:val="22"/>
          <w:szCs w:val="22"/>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E37E9" w:rsidRPr="00303B9A" w:rsidRDefault="004E37E9" w:rsidP="00F55200">
      <w:pPr>
        <w:autoSpaceDE w:val="0"/>
        <w:autoSpaceDN w:val="0"/>
        <w:adjustRightInd w:val="0"/>
        <w:ind w:firstLine="540"/>
        <w:jc w:val="both"/>
        <w:outlineLvl w:val="1"/>
        <w:rPr>
          <w:sz w:val="22"/>
          <w:szCs w:val="22"/>
        </w:rPr>
      </w:pPr>
      <w:r w:rsidRPr="00303B9A">
        <w:rPr>
          <w:sz w:val="22"/>
          <w:szCs w:val="22"/>
        </w:rPr>
        <w:t>6)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E37E9" w:rsidRPr="00303B9A" w:rsidRDefault="004E37E9" w:rsidP="00F55200">
      <w:pPr>
        <w:autoSpaceDE w:val="0"/>
        <w:autoSpaceDN w:val="0"/>
        <w:adjustRightInd w:val="0"/>
        <w:ind w:firstLine="540"/>
        <w:jc w:val="both"/>
        <w:outlineLvl w:val="1"/>
        <w:rPr>
          <w:sz w:val="22"/>
          <w:szCs w:val="22"/>
        </w:rPr>
      </w:pPr>
      <w:r w:rsidRPr="00303B9A">
        <w:rPr>
          <w:sz w:val="22"/>
          <w:szCs w:val="22"/>
        </w:rPr>
        <w:lastRenderedPageBreak/>
        <w:t>7) подпись субъекта персональных данных.</w:t>
      </w:r>
    </w:p>
    <w:p w:rsidR="004E37E9" w:rsidRPr="00303B9A" w:rsidRDefault="004E37E9" w:rsidP="005A0201">
      <w:pPr>
        <w:pStyle w:val="a3"/>
        <w:spacing w:before="0" w:after="0" w:line="240" w:lineRule="auto"/>
        <w:ind w:firstLine="708"/>
        <w:jc w:val="both"/>
        <w:rPr>
          <w:sz w:val="22"/>
          <w:szCs w:val="22"/>
        </w:rPr>
      </w:pPr>
      <w:r w:rsidRPr="00303B9A">
        <w:rPr>
          <w:sz w:val="22"/>
          <w:szCs w:val="22"/>
        </w:rPr>
        <w:t xml:space="preserve">4.7. Согласие на обработку персональных данных может быть отозвано субъектом персональных данных по письменному запросу на имя руководителя организации. </w:t>
      </w:r>
      <w:r w:rsidRPr="00303B9A">
        <w:rPr>
          <w:sz w:val="22"/>
          <w:szCs w:val="22"/>
        </w:rPr>
        <w:tab/>
      </w:r>
    </w:p>
    <w:p w:rsidR="004E37E9" w:rsidRPr="00303B9A" w:rsidRDefault="004E37E9" w:rsidP="005A0201">
      <w:pPr>
        <w:pStyle w:val="a3"/>
        <w:spacing w:before="0" w:after="0" w:line="240" w:lineRule="auto"/>
        <w:ind w:firstLine="708"/>
        <w:jc w:val="both"/>
        <w:rPr>
          <w:sz w:val="22"/>
          <w:szCs w:val="22"/>
        </w:rPr>
      </w:pPr>
      <w:r w:rsidRPr="00303B9A">
        <w:rPr>
          <w:sz w:val="22"/>
          <w:szCs w:val="22"/>
        </w:rPr>
        <w:t xml:space="preserve">4.8. Сведения о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w:t>
      </w:r>
    </w:p>
    <w:p w:rsidR="004E37E9" w:rsidRPr="00303B9A" w:rsidRDefault="004E37E9" w:rsidP="005A0201">
      <w:pPr>
        <w:pStyle w:val="a3"/>
        <w:spacing w:before="0" w:after="0" w:line="240" w:lineRule="auto"/>
        <w:ind w:firstLine="708"/>
        <w:jc w:val="both"/>
        <w:rPr>
          <w:sz w:val="22"/>
          <w:szCs w:val="22"/>
        </w:rPr>
      </w:pPr>
      <w:r w:rsidRPr="00303B9A">
        <w:rPr>
          <w:sz w:val="22"/>
          <w:szCs w:val="22"/>
        </w:rPr>
        <w:t xml:space="preserve">4.9. Доступ к своим персональным данным предоставляется субъекту персональных данных или его законному представителю оператором при получении письменного запроса субъекта персональных данных или его законного представителя. Письменный запрос должен быть адресован на имя руководителя организации или уполномоченного руководителем лицо. </w:t>
      </w:r>
    </w:p>
    <w:p w:rsidR="004E37E9" w:rsidRPr="00303B9A" w:rsidRDefault="004E37E9" w:rsidP="005A0201">
      <w:pPr>
        <w:pStyle w:val="a3"/>
        <w:spacing w:before="0" w:after="0" w:line="240" w:lineRule="auto"/>
        <w:ind w:firstLine="708"/>
        <w:jc w:val="both"/>
        <w:rPr>
          <w:sz w:val="22"/>
          <w:szCs w:val="22"/>
        </w:rPr>
      </w:pPr>
    </w:p>
    <w:p w:rsidR="004E37E9" w:rsidRPr="00303B9A" w:rsidRDefault="004E37E9" w:rsidP="005A0201">
      <w:pPr>
        <w:pStyle w:val="a3"/>
        <w:spacing w:before="0" w:after="0" w:line="240" w:lineRule="auto"/>
        <w:ind w:firstLine="708"/>
        <w:jc w:val="both"/>
        <w:rPr>
          <w:b/>
          <w:bCs/>
          <w:sz w:val="22"/>
          <w:szCs w:val="22"/>
        </w:rPr>
      </w:pPr>
    </w:p>
    <w:p w:rsidR="004E37E9" w:rsidRPr="00303B9A" w:rsidRDefault="004E37E9" w:rsidP="005A0201">
      <w:pPr>
        <w:pStyle w:val="a3"/>
        <w:spacing w:before="0" w:after="0" w:line="240" w:lineRule="auto"/>
        <w:ind w:firstLine="708"/>
        <w:jc w:val="both"/>
        <w:rPr>
          <w:b/>
          <w:bCs/>
          <w:sz w:val="22"/>
          <w:szCs w:val="22"/>
        </w:rPr>
      </w:pPr>
      <w:r w:rsidRPr="00303B9A">
        <w:rPr>
          <w:b/>
          <w:bCs/>
          <w:sz w:val="22"/>
          <w:szCs w:val="22"/>
          <w:lang w:val="en-US"/>
        </w:rPr>
        <w:t>V</w:t>
      </w:r>
      <w:r w:rsidRPr="00303B9A">
        <w:rPr>
          <w:b/>
          <w:bCs/>
          <w:sz w:val="22"/>
          <w:szCs w:val="22"/>
        </w:rPr>
        <w:t xml:space="preserve">. Состав персональных данных, обрабатываемых с использованием автоматизированной системы </w:t>
      </w:r>
    </w:p>
    <w:p w:rsidR="004E37E9" w:rsidRPr="00303B9A" w:rsidRDefault="004E37E9" w:rsidP="005A0201">
      <w:pPr>
        <w:pStyle w:val="a3"/>
        <w:spacing w:before="0" w:after="0" w:line="240" w:lineRule="auto"/>
        <w:ind w:firstLine="708"/>
        <w:jc w:val="both"/>
        <w:rPr>
          <w:sz w:val="22"/>
          <w:szCs w:val="22"/>
        </w:rPr>
      </w:pPr>
    </w:p>
    <w:p w:rsidR="004E37E9" w:rsidRPr="00303B9A" w:rsidRDefault="004E37E9" w:rsidP="005A0201">
      <w:pPr>
        <w:pStyle w:val="a3"/>
        <w:spacing w:before="0" w:after="0" w:line="240" w:lineRule="auto"/>
        <w:ind w:firstLine="708"/>
        <w:jc w:val="both"/>
        <w:rPr>
          <w:sz w:val="22"/>
          <w:szCs w:val="22"/>
        </w:rPr>
      </w:pPr>
      <w:r w:rsidRPr="00303B9A">
        <w:rPr>
          <w:sz w:val="22"/>
          <w:szCs w:val="22"/>
        </w:rPr>
        <w:t xml:space="preserve">5.1. Состав персональных данных, обрабатываемых с использованием автоматизированной системы Организации, определяется настоящей Политикой (п.3.2.) и соответствует целям и задачам сбора, обработки и использования персональных данных в соответствии с разделом 3 настоящей Политики. </w:t>
      </w:r>
    </w:p>
    <w:p w:rsidR="004E37E9" w:rsidRPr="00303B9A" w:rsidRDefault="004E37E9" w:rsidP="005A0201">
      <w:pPr>
        <w:pStyle w:val="a3"/>
        <w:spacing w:before="0" w:after="0" w:line="240" w:lineRule="auto"/>
        <w:ind w:firstLine="708"/>
        <w:jc w:val="both"/>
        <w:rPr>
          <w:sz w:val="22"/>
          <w:szCs w:val="22"/>
        </w:rPr>
      </w:pPr>
    </w:p>
    <w:p w:rsidR="004E37E9" w:rsidRPr="00303B9A" w:rsidRDefault="004E37E9" w:rsidP="005A0201">
      <w:pPr>
        <w:pStyle w:val="a3"/>
        <w:spacing w:before="0" w:after="0" w:line="240" w:lineRule="auto"/>
        <w:ind w:firstLine="708"/>
        <w:jc w:val="both"/>
        <w:rPr>
          <w:b/>
          <w:bCs/>
          <w:sz w:val="22"/>
          <w:szCs w:val="22"/>
        </w:rPr>
      </w:pPr>
    </w:p>
    <w:p w:rsidR="004E37E9" w:rsidRPr="00303B9A" w:rsidRDefault="004E37E9" w:rsidP="005A0201">
      <w:pPr>
        <w:pStyle w:val="a3"/>
        <w:spacing w:before="0" w:after="0" w:line="240" w:lineRule="auto"/>
        <w:ind w:firstLine="708"/>
        <w:jc w:val="both"/>
        <w:rPr>
          <w:b/>
          <w:bCs/>
          <w:sz w:val="22"/>
          <w:szCs w:val="22"/>
        </w:rPr>
      </w:pPr>
      <w:r w:rsidRPr="00303B9A">
        <w:rPr>
          <w:b/>
          <w:bCs/>
          <w:sz w:val="22"/>
          <w:szCs w:val="22"/>
          <w:lang w:val="en-US"/>
        </w:rPr>
        <w:t>VI</w:t>
      </w:r>
      <w:r w:rsidRPr="00303B9A">
        <w:rPr>
          <w:b/>
          <w:bCs/>
          <w:sz w:val="22"/>
          <w:szCs w:val="22"/>
        </w:rPr>
        <w:t>. Порядок сбора, хранения и использования персональных данных</w:t>
      </w:r>
    </w:p>
    <w:p w:rsidR="004E37E9" w:rsidRPr="00303B9A" w:rsidRDefault="004E37E9" w:rsidP="005A0201">
      <w:pPr>
        <w:pStyle w:val="a3"/>
        <w:spacing w:before="0" w:after="0" w:line="240" w:lineRule="auto"/>
        <w:jc w:val="both"/>
        <w:rPr>
          <w:sz w:val="22"/>
          <w:szCs w:val="22"/>
        </w:rPr>
      </w:pPr>
    </w:p>
    <w:p w:rsidR="004E37E9" w:rsidRPr="00303B9A" w:rsidRDefault="004E37E9" w:rsidP="005A0201">
      <w:pPr>
        <w:pStyle w:val="a3"/>
        <w:spacing w:before="0" w:after="0" w:line="240" w:lineRule="auto"/>
        <w:ind w:firstLine="708"/>
        <w:jc w:val="both"/>
        <w:rPr>
          <w:sz w:val="22"/>
          <w:szCs w:val="22"/>
        </w:rPr>
      </w:pPr>
      <w:r w:rsidRPr="00303B9A">
        <w:rPr>
          <w:sz w:val="22"/>
          <w:szCs w:val="22"/>
        </w:rPr>
        <w:t>6.1. Субъекты персональных данных при получении от них согласия на обработку персональных данных в автоматизированной информационной системе знакомятся с настоящей Политикой путем его размещения в общедоступном месте в офисе Организации, а именно с перечнем собираемых и используемых сведений, с целями и задачами сбора, хранения и использования персональных данных.</w:t>
      </w:r>
    </w:p>
    <w:p w:rsidR="004E37E9" w:rsidRPr="00303B9A" w:rsidRDefault="004E37E9" w:rsidP="005A0201">
      <w:pPr>
        <w:pStyle w:val="a3"/>
        <w:spacing w:before="0" w:after="0" w:line="240" w:lineRule="auto"/>
        <w:ind w:firstLine="708"/>
        <w:jc w:val="both"/>
        <w:rPr>
          <w:sz w:val="22"/>
          <w:szCs w:val="22"/>
        </w:rPr>
      </w:pPr>
    </w:p>
    <w:p w:rsidR="004E37E9" w:rsidRPr="00303B9A" w:rsidRDefault="004E37E9" w:rsidP="005A0201">
      <w:pPr>
        <w:pStyle w:val="a3"/>
        <w:spacing w:before="0" w:after="0" w:line="240" w:lineRule="auto"/>
        <w:ind w:firstLine="708"/>
        <w:jc w:val="both"/>
        <w:rPr>
          <w:b/>
          <w:bCs/>
          <w:sz w:val="22"/>
          <w:szCs w:val="22"/>
        </w:rPr>
      </w:pPr>
    </w:p>
    <w:p w:rsidR="004E37E9" w:rsidRPr="00303B9A" w:rsidRDefault="004E37E9" w:rsidP="005A0201">
      <w:pPr>
        <w:pStyle w:val="a3"/>
        <w:spacing w:before="0" w:after="0" w:line="240" w:lineRule="auto"/>
        <w:ind w:firstLine="708"/>
        <w:jc w:val="both"/>
        <w:rPr>
          <w:b/>
          <w:bCs/>
          <w:sz w:val="22"/>
          <w:szCs w:val="22"/>
        </w:rPr>
      </w:pPr>
      <w:r w:rsidRPr="00303B9A">
        <w:rPr>
          <w:b/>
          <w:bCs/>
          <w:sz w:val="22"/>
          <w:szCs w:val="22"/>
          <w:lang w:val="en-US"/>
        </w:rPr>
        <w:t>VII</w:t>
      </w:r>
      <w:r w:rsidRPr="00303B9A">
        <w:rPr>
          <w:b/>
          <w:bCs/>
          <w:sz w:val="22"/>
          <w:szCs w:val="22"/>
        </w:rPr>
        <w:t>. Особенности предоставления доступа к персональным данным</w:t>
      </w:r>
    </w:p>
    <w:p w:rsidR="004E37E9" w:rsidRPr="00303B9A" w:rsidRDefault="004E37E9" w:rsidP="005A0201">
      <w:pPr>
        <w:pStyle w:val="a3"/>
        <w:spacing w:before="0" w:after="0" w:line="240" w:lineRule="auto"/>
        <w:ind w:firstLine="708"/>
        <w:jc w:val="both"/>
        <w:rPr>
          <w:sz w:val="22"/>
          <w:szCs w:val="22"/>
        </w:rPr>
      </w:pPr>
    </w:p>
    <w:p w:rsidR="004E37E9" w:rsidRPr="00303B9A" w:rsidRDefault="004E37E9" w:rsidP="000B796A">
      <w:pPr>
        <w:shd w:val="clear" w:color="auto" w:fill="FFFFFF"/>
        <w:spacing w:after="240" w:line="336" w:lineRule="atLeast"/>
        <w:ind w:firstLine="708"/>
        <w:jc w:val="both"/>
        <w:rPr>
          <w:rStyle w:val="ae"/>
          <w:b w:val="0"/>
          <w:sz w:val="22"/>
          <w:szCs w:val="22"/>
          <w:shd w:val="clear" w:color="auto" w:fill="FFFFFF"/>
        </w:rPr>
      </w:pPr>
      <w:r w:rsidRPr="00303B9A">
        <w:rPr>
          <w:sz w:val="22"/>
          <w:szCs w:val="22"/>
        </w:rPr>
        <w:t xml:space="preserve">7.1. Право доступа к персональным данным субъектов персональных данных на бумажных и электронных носителях имеют работники </w:t>
      </w:r>
      <w:r w:rsidRPr="00303B9A">
        <w:rPr>
          <w:bCs/>
          <w:sz w:val="22"/>
          <w:szCs w:val="22"/>
        </w:rPr>
        <w:t>ООО</w:t>
      </w:r>
      <w:r w:rsidR="00A771C1">
        <w:rPr>
          <w:bCs/>
          <w:sz w:val="22"/>
          <w:szCs w:val="22"/>
        </w:rPr>
        <w:t xml:space="preserve"> МКК</w:t>
      </w:r>
      <w:r w:rsidRPr="00303B9A">
        <w:rPr>
          <w:bCs/>
          <w:sz w:val="22"/>
          <w:szCs w:val="22"/>
        </w:rPr>
        <w:t xml:space="preserve"> «Финанс НН» </w:t>
      </w:r>
      <w:r w:rsidRPr="00303B9A">
        <w:rPr>
          <w:rStyle w:val="ae"/>
          <w:b w:val="0"/>
          <w:sz w:val="22"/>
          <w:szCs w:val="22"/>
          <w:shd w:val="clear" w:color="auto" w:fill="FFFFFF"/>
        </w:rPr>
        <w:t>.</w:t>
      </w:r>
    </w:p>
    <w:p w:rsidR="004E37E9" w:rsidRPr="00303B9A" w:rsidRDefault="004E37E9" w:rsidP="000B796A">
      <w:pPr>
        <w:pStyle w:val="a3"/>
        <w:spacing w:before="0" w:after="0" w:line="240" w:lineRule="auto"/>
        <w:ind w:firstLine="708"/>
        <w:jc w:val="both"/>
        <w:rPr>
          <w:sz w:val="22"/>
          <w:szCs w:val="22"/>
        </w:rPr>
      </w:pPr>
      <w:r w:rsidRPr="00303B9A">
        <w:rPr>
          <w:sz w:val="22"/>
          <w:szCs w:val="22"/>
        </w:rPr>
        <w:t>7.2. Работник, получивший допуск к персональным данным, должен быть ознакомлен с порядком работы с персональными данными.</w:t>
      </w:r>
    </w:p>
    <w:p w:rsidR="004E37E9" w:rsidRPr="00303B9A" w:rsidRDefault="004E37E9" w:rsidP="000B796A">
      <w:pPr>
        <w:pStyle w:val="a3"/>
        <w:spacing w:before="0" w:after="0" w:line="240" w:lineRule="auto"/>
        <w:ind w:firstLine="708"/>
        <w:jc w:val="both"/>
        <w:rPr>
          <w:sz w:val="22"/>
          <w:szCs w:val="22"/>
        </w:rPr>
      </w:pPr>
    </w:p>
    <w:p w:rsidR="004E37E9" w:rsidRPr="00303B9A" w:rsidRDefault="004E37E9" w:rsidP="000B796A">
      <w:pPr>
        <w:pStyle w:val="a3"/>
        <w:spacing w:before="0" w:after="0" w:line="240" w:lineRule="auto"/>
        <w:ind w:firstLine="708"/>
        <w:jc w:val="both"/>
        <w:rPr>
          <w:sz w:val="22"/>
          <w:szCs w:val="22"/>
        </w:rPr>
      </w:pPr>
      <w:r w:rsidRPr="00303B9A">
        <w:rPr>
          <w:sz w:val="22"/>
          <w:szCs w:val="22"/>
        </w:rPr>
        <w:t>7.3. При получении доступа к персональным данным работники подписывают Обязательство о неразглашении персональных данных и Соглашение о конфиденциальности.</w:t>
      </w:r>
    </w:p>
    <w:p w:rsidR="004E37E9" w:rsidRPr="00303B9A" w:rsidRDefault="004E37E9" w:rsidP="000B796A">
      <w:pPr>
        <w:pStyle w:val="a3"/>
        <w:spacing w:before="0" w:after="0" w:line="240" w:lineRule="auto"/>
        <w:ind w:firstLine="708"/>
        <w:jc w:val="both"/>
        <w:rPr>
          <w:sz w:val="22"/>
          <w:szCs w:val="22"/>
        </w:rPr>
      </w:pPr>
    </w:p>
    <w:p w:rsidR="004E37E9" w:rsidRPr="00303B9A" w:rsidRDefault="004E37E9" w:rsidP="000B796A">
      <w:pPr>
        <w:pStyle w:val="a3"/>
        <w:spacing w:before="0" w:after="0" w:line="240" w:lineRule="auto"/>
        <w:ind w:firstLine="708"/>
        <w:jc w:val="both"/>
        <w:rPr>
          <w:sz w:val="22"/>
          <w:szCs w:val="22"/>
        </w:rPr>
      </w:pPr>
      <w:r w:rsidRPr="00303B9A">
        <w:rPr>
          <w:sz w:val="22"/>
          <w:szCs w:val="22"/>
        </w:rPr>
        <w:t xml:space="preserve">7.4. Каждый пользователь имеет индивидуальную учетную запись, которая определяет его права и полномочия в автоматизированной информационной системе. Информация об учетной записи не может быть передана другим лицам. Пользователь несет персональную ответственность за конфиденциальность сведений собственной учетной записи. </w:t>
      </w:r>
    </w:p>
    <w:p w:rsidR="004E37E9" w:rsidRPr="00303B9A" w:rsidRDefault="004E37E9" w:rsidP="000B796A">
      <w:pPr>
        <w:pStyle w:val="a3"/>
        <w:spacing w:before="0" w:after="0" w:line="240" w:lineRule="auto"/>
        <w:ind w:firstLine="708"/>
        <w:jc w:val="both"/>
        <w:rPr>
          <w:sz w:val="22"/>
          <w:szCs w:val="22"/>
        </w:rPr>
      </w:pPr>
    </w:p>
    <w:p w:rsidR="004E37E9" w:rsidRPr="00303B9A" w:rsidRDefault="004E37E9" w:rsidP="000B796A">
      <w:pPr>
        <w:shd w:val="clear" w:color="auto" w:fill="FFFFFF"/>
        <w:spacing w:after="240" w:line="336" w:lineRule="atLeast"/>
        <w:ind w:firstLine="708"/>
        <w:jc w:val="both"/>
        <w:rPr>
          <w:sz w:val="22"/>
          <w:szCs w:val="22"/>
        </w:rPr>
      </w:pPr>
    </w:p>
    <w:p w:rsidR="004E37E9" w:rsidRPr="00303B9A" w:rsidRDefault="004E37E9" w:rsidP="005A0201">
      <w:pPr>
        <w:pStyle w:val="a3"/>
        <w:spacing w:before="0" w:after="0" w:line="240" w:lineRule="auto"/>
        <w:ind w:firstLine="708"/>
        <w:jc w:val="both"/>
        <w:rPr>
          <w:b/>
          <w:bCs/>
          <w:sz w:val="22"/>
          <w:szCs w:val="22"/>
        </w:rPr>
      </w:pPr>
      <w:r w:rsidRPr="00303B9A">
        <w:rPr>
          <w:b/>
          <w:bCs/>
          <w:sz w:val="22"/>
          <w:szCs w:val="22"/>
          <w:lang w:val="en-US"/>
        </w:rPr>
        <w:t>VIII</w:t>
      </w:r>
      <w:r w:rsidRPr="00303B9A">
        <w:rPr>
          <w:b/>
          <w:bCs/>
          <w:sz w:val="22"/>
          <w:szCs w:val="22"/>
        </w:rPr>
        <w:t xml:space="preserve">. Порядок передачи информации, содержащей персональные данные </w:t>
      </w:r>
    </w:p>
    <w:p w:rsidR="004E37E9" w:rsidRPr="00303B9A" w:rsidRDefault="004E37E9" w:rsidP="005A0201">
      <w:pPr>
        <w:pStyle w:val="a3"/>
        <w:spacing w:before="0" w:after="0" w:line="240" w:lineRule="auto"/>
        <w:jc w:val="both"/>
        <w:rPr>
          <w:sz w:val="22"/>
          <w:szCs w:val="22"/>
        </w:rPr>
      </w:pPr>
    </w:p>
    <w:p w:rsidR="004E37E9" w:rsidRPr="00303B9A" w:rsidRDefault="004E37E9" w:rsidP="005A0201">
      <w:pPr>
        <w:pStyle w:val="a3"/>
        <w:spacing w:before="0" w:after="0" w:line="240" w:lineRule="auto"/>
        <w:jc w:val="both"/>
        <w:rPr>
          <w:sz w:val="22"/>
          <w:szCs w:val="22"/>
        </w:rPr>
      </w:pPr>
      <w:r w:rsidRPr="00303B9A">
        <w:rPr>
          <w:sz w:val="22"/>
          <w:szCs w:val="22"/>
        </w:rPr>
        <w:tab/>
        <w:t>8.1. В соответствии с законодательством Российской Федерации персональные данные Организации могут быть переданы правоохранительным, судебным органам и другим учреждениям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а также в иных случаях, установленных федеральным законом.</w:t>
      </w:r>
    </w:p>
    <w:p w:rsidR="004E37E9" w:rsidRPr="00303B9A" w:rsidRDefault="004E37E9" w:rsidP="005A0201">
      <w:pPr>
        <w:pStyle w:val="a3"/>
        <w:spacing w:before="0" w:after="0" w:line="240" w:lineRule="auto"/>
        <w:jc w:val="both"/>
        <w:rPr>
          <w:sz w:val="22"/>
          <w:szCs w:val="22"/>
        </w:rPr>
      </w:pPr>
    </w:p>
    <w:p w:rsidR="004E37E9" w:rsidRPr="00303B9A" w:rsidRDefault="004E37E9" w:rsidP="005A0201">
      <w:pPr>
        <w:pStyle w:val="a3"/>
        <w:spacing w:before="0" w:after="0" w:line="240" w:lineRule="auto"/>
        <w:jc w:val="both"/>
        <w:rPr>
          <w:sz w:val="22"/>
          <w:szCs w:val="22"/>
        </w:rPr>
      </w:pPr>
      <w:r w:rsidRPr="00303B9A">
        <w:rPr>
          <w:sz w:val="22"/>
          <w:szCs w:val="22"/>
        </w:rPr>
        <w:lastRenderedPageBreak/>
        <w:tab/>
        <w:t>8.2. Передача информации третьей стороне возможна при письменном согласии заемщиков или в иных случаях, предусмотренных локальными актами оператора или согласие на обработку персональных данных заемщика.</w:t>
      </w:r>
    </w:p>
    <w:p w:rsidR="004E37E9" w:rsidRPr="00303B9A" w:rsidRDefault="004E37E9" w:rsidP="000B796A">
      <w:pPr>
        <w:shd w:val="clear" w:color="auto" w:fill="FFFFFF"/>
        <w:spacing w:after="240" w:line="336" w:lineRule="atLeast"/>
        <w:ind w:firstLine="708"/>
        <w:jc w:val="both"/>
        <w:rPr>
          <w:sz w:val="22"/>
          <w:szCs w:val="22"/>
        </w:rPr>
      </w:pPr>
      <w:r w:rsidRPr="00303B9A">
        <w:rPr>
          <w:sz w:val="22"/>
          <w:szCs w:val="22"/>
        </w:rPr>
        <w:t>8.3. </w:t>
      </w:r>
      <w:r w:rsidRPr="00303B9A">
        <w:rPr>
          <w:bCs/>
          <w:sz w:val="22"/>
          <w:szCs w:val="22"/>
        </w:rPr>
        <w:t xml:space="preserve"> ООО</w:t>
      </w:r>
      <w:r w:rsidR="00A771C1">
        <w:rPr>
          <w:bCs/>
          <w:sz w:val="22"/>
          <w:szCs w:val="22"/>
        </w:rPr>
        <w:t xml:space="preserve"> МКК</w:t>
      </w:r>
      <w:r w:rsidRPr="00303B9A">
        <w:rPr>
          <w:bCs/>
          <w:sz w:val="22"/>
          <w:szCs w:val="22"/>
        </w:rPr>
        <w:t xml:space="preserve"> «Финанс НН» </w:t>
      </w:r>
      <w:r w:rsidRPr="00303B9A">
        <w:rPr>
          <w:sz w:val="22"/>
          <w:szCs w:val="22"/>
        </w:rPr>
        <w:t xml:space="preserve"> вправе поручить обработку ПДн третьей стороне с согласия субъекта ПДн и в иных случаях, предусмотренных действующим законодательством Российской Федерации, на основании заключаемого с этой стороной договора, (далее – поручение). Третья сторона, осуществляющая обработку ПДн по поручению </w:t>
      </w:r>
      <w:r w:rsidRPr="00303B9A">
        <w:rPr>
          <w:bCs/>
          <w:sz w:val="22"/>
          <w:szCs w:val="22"/>
        </w:rPr>
        <w:t>ООО</w:t>
      </w:r>
      <w:r w:rsidR="00A771C1">
        <w:rPr>
          <w:bCs/>
          <w:sz w:val="22"/>
          <w:szCs w:val="22"/>
        </w:rPr>
        <w:t xml:space="preserve"> МКК</w:t>
      </w:r>
      <w:r w:rsidRPr="00303B9A">
        <w:rPr>
          <w:bCs/>
          <w:sz w:val="22"/>
          <w:szCs w:val="22"/>
        </w:rPr>
        <w:t xml:space="preserve"> «Финанс НН»</w:t>
      </w:r>
      <w:r w:rsidRPr="00303B9A">
        <w:rPr>
          <w:sz w:val="22"/>
          <w:szCs w:val="22"/>
        </w:rPr>
        <w:t>, обязана соблюдать принципы и правила обработки персональных данных, предусмотренные ст.18.1 ФЗ-152 , обеспечивая конфиденциальность и безопасность ПДн при их обработке.</w:t>
      </w:r>
    </w:p>
    <w:p w:rsidR="004E37E9" w:rsidRPr="00303B9A" w:rsidRDefault="004E37E9" w:rsidP="005A0201">
      <w:pPr>
        <w:pStyle w:val="a3"/>
        <w:spacing w:before="0" w:after="0" w:line="240" w:lineRule="auto"/>
        <w:jc w:val="both"/>
        <w:rPr>
          <w:sz w:val="22"/>
          <w:szCs w:val="22"/>
        </w:rPr>
      </w:pPr>
    </w:p>
    <w:p w:rsidR="004E37E9" w:rsidRPr="00303B9A" w:rsidRDefault="004E37E9" w:rsidP="005A0201">
      <w:pPr>
        <w:pStyle w:val="a3"/>
        <w:spacing w:before="0" w:after="0" w:line="240" w:lineRule="auto"/>
        <w:jc w:val="both"/>
        <w:rPr>
          <w:sz w:val="22"/>
          <w:szCs w:val="22"/>
        </w:rPr>
      </w:pPr>
    </w:p>
    <w:p w:rsidR="004E37E9" w:rsidRPr="00303B9A" w:rsidRDefault="004E37E9" w:rsidP="005A0201">
      <w:pPr>
        <w:pStyle w:val="a3"/>
        <w:numPr>
          <w:ilvl w:val="1"/>
          <w:numId w:val="1"/>
        </w:numPr>
        <w:tabs>
          <w:tab w:val="clear" w:pos="2149"/>
          <w:tab w:val="num" w:pos="720"/>
        </w:tabs>
        <w:spacing w:before="0" w:after="0" w:line="240" w:lineRule="auto"/>
        <w:ind w:left="720" w:firstLine="0"/>
        <w:rPr>
          <w:b/>
          <w:bCs/>
          <w:sz w:val="22"/>
          <w:szCs w:val="22"/>
        </w:rPr>
      </w:pPr>
      <w:r w:rsidRPr="00303B9A">
        <w:rPr>
          <w:b/>
          <w:bCs/>
          <w:sz w:val="22"/>
          <w:szCs w:val="22"/>
        </w:rPr>
        <w:t>Ответственность за нарушение норм, регулирующих обработку и защиту персональных данных</w:t>
      </w:r>
    </w:p>
    <w:p w:rsidR="004E37E9" w:rsidRPr="00303B9A" w:rsidRDefault="004E37E9" w:rsidP="005A0201">
      <w:pPr>
        <w:pStyle w:val="a3"/>
        <w:spacing w:before="0" w:after="0" w:line="240" w:lineRule="auto"/>
        <w:ind w:left="1080"/>
        <w:jc w:val="both"/>
        <w:rPr>
          <w:sz w:val="22"/>
          <w:szCs w:val="22"/>
        </w:rPr>
      </w:pPr>
    </w:p>
    <w:p w:rsidR="004E37E9" w:rsidRPr="00303B9A" w:rsidRDefault="004E37E9" w:rsidP="001C5166">
      <w:pPr>
        <w:pStyle w:val="a3"/>
        <w:spacing w:before="0" w:after="0" w:line="240" w:lineRule="auto"/>
        <w:ind w:firstLine="708"/>
        <w:jc w:val="both"/>
        <w:rPr>
          <w:sz w:val="22"/>
          <w:szCs w:val="22"/>
        </w:rPr>
      </w:pPr>
      <w:r w:rsidRPr="00303B9A">
        <w:rPr>
          <w:sz w:val="22"/>
          <w:szCs w:val="22"/>
        </w:rPr>
        <w:t xml:space="preserve">9.1. Лица, виновные в нарушении настоящей Политики, несут ответственность в соответствии с действующим законодательством РФ. </w:t>
      </w:r>
    </w:p>
    <w:p w:rsidR="004E37E9" w:rsidRPr="00303B9A" w:rsidRDefault="004E37E9" w:rsidP="005A0201">
      <w:pPr>
        <w:rPr>
          <w:sz w:val="22"/>
          <w:szCs w:val="22"/>
        </w:rPr>
      </w:pPr>
    </w:p>
    <w:p w:rsidR="004E37E9" w:rsidRPr="00303B9A" w:rsidRDefault="004E37E9" w:rsidP="005A0201">
      <w:pPr>
        <w:rPr>
          <w:sz w:val="22"/>
          <w:szCs w:val="22"/>
        </w:rPr>
      </w:pPr>
    </w:p>
    <w:sectPr w:rsidR="004E37E9" w:rsidRPr="00303B9A" w:rsidSect="007B307C">
      <w:footerReference w:type="default" r:id="rId8"/>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4F9" w:rsidRDefault="004244F9">
      <w:r>
        <w:separator/>
      </w:r>
    </w:p>
  </w:endnote>
  <w:endnote w:type="continuationSeparator" w:id="1">
    <w:p w:rsidR="004244F9" w:rsidRDefault="00424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E9" w:rsidRDefault="002C2A70">
    <w:pPr>
      <w:pStyle w:val="aa"/>
      <w:jc w:val="right"/>
    </w:pPr>
    <w:fldSimple w:instr=" PAGE   \* MERGEFORMAT ">
      <w:r w:rsidR="00DA4419">
        <w:rPr>
          <w:noProof/>
        </w:rPr>
        <w:t>5</w:t>
      </w:r>
    </w:fldSimple>
  </w:p>
  <w:p w:rsidR="004E37E9" w:rsidRDefault="004E37E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4F9" w:rsidRDefault="004244F9">
      <w:r>
        <w:separator/>
      </w:r>
    </w:p>
  </w:footnote>
  <w:footnote w:type="continuationSeparator" w:id="1">
    <w:p w:rsidR="004244F9" w:rsidRDefault="00424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32FE"/>
    <w:multiLevelType w:val="hybridMultilevel"/>
    <w:tmpl w:val="E2FC7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123C3"/>
    <w:multiLevelType w:val="hybridMultilevel"/>
    <w:tmpl w:val="2F841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766A87"/>
    <w:multiLevelType w:val="hybridMultilevel"/>
    <w:tmpl w:val="F822D6E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2AD2875"/>
    <w:multiLevelType w:val="multilevel"/>
    <w:tmpl w:val="CCF21A24"/>
    <w:lvl w:ilvl="0">
      <w:start w:val="1"/>
      <w:numFmt w:val="upperRoman"/>
      <w:lvlText w:val="%1."/>
      <w:lvlJc w:val="left"/>
      <w:pPr>
        <w:ind w:left="1080" w:hanging="720"/>
      </w:pPr>
      <w:rPr>
        <w:rFonts w:cs="Times New Roman" w:hint="default"/>
      </w:rPr>
    </w:lvl>
    <w:lvl w:ilvl="1">
      <w:start w:val="2"/>
      <w:numFmt w:val="decimal"/>
      <w:isLgl/>
      <w:lvlText w:val="%1.%2."/>
      <w:lvlJc w:val="left"/>
      <w:pPr>
        <w:ind w:left="1215" w:hanging="855"/>
      </w:pPr>
      <w:rPr>
        <w:rFonts w:cs="Times New Roman" w:hint="default"/>
      </w:rPr>
    </w:lvl>
    <w:lvl w:ilvl="2">
      <w:start w:val="2"/>
      <w:numFmt w:val="decimal"/>
      <w:isLgl/>
      <w:lvlText w:val="%1.%2.%3."/>
      <w:lvlJc w:val="left"/>
      <w:pPr>
        <w:ind w:left="1215" w:hanging="855"/>
      </w:pPr>
      <w:rPr>
        <w:rFonts w:cs="Times New Roman" w:hint="default"/>
      </w:rPr>
    </w:lvl>
    <w:lvl w:ilvl="3">
      <w:start w:val="1"/>
      <w:numFmt w:val="decimal"/>
      <w:isLgl/>
      <w:lvlText w:val="%1.%2.%3.%4."/>
      <w:lvlJc w:val="left"/>
      <w:pPr>
        <w:ind w:left="1215" w:hanging="855"/>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65E55CDD"/>
    <w:multiLevelType w:val="hybridMultilevel"/>
    <w:tmpl w:val="2D70926A"/>
    <w:lvl w:ilvl="0" w:tplc="FFFFFFFF">
      <w:start w:val="1"/>
      <w:numFmt w:val="decimal"/>
      <w:lvlText w:val="%1."/>
      <w:lvlJc w:val="left"/>
      <w:pPr>
        <w:tabs>
          <w:tab w:val="num" w:pos="1069"/>
        </w:tabs>
        <w:ind w:left="1069" w:hanging="360"/>
      </w:pPr>
      <w:rPr>
        <w:rFonts w:cs="Times New Roman" w:hint="default"/>
      </w:rPr>
    </w:lvl>
    <w:lvl w:ilvl="1" w:tplc="FFFFFFFF">
      <w:start w:val="9"/>
      <w:numFmt w:val="upperRoman"/>
      <w:lvlText w:val="%2."/>
      <w:lvlJc w:val="left"/>
      <w:pPr>
        <w:tabs>
          <w:tab w:val="num" w:pos="2149"/>
        </w:tabs>
        <w:ind w:left="2149" w:hanging="720"/>
      </w:pPr>
      <w:rPr>
        <w:rFonts w:cs="Times New Roman" w:hint="default"/>
      </w:rPr>
    </w:lvl>
    <w:lvl w:ilvl="2" w:tplc="FFFFFFFF">
      <w:start w:val="1"/>
      <w:numFmt w:val="decimal"/>
      <w:lvlText w:val="%3)"/>
      <w:lvlJc w:val="left"/>
      <w:pPr>
        <w:tabs>
          <w:tab w:val="num" w:pos="3229"/>
        </w:tabs>
        <w:ind w:left="3229" w:hanging="900"/>
      </w:pPr>
      <w:rPr>
        <w:rFonts w:cs="Times New Roman" w:hint="default"/>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5">
    <w:nsid w:val="7301400E"/>
    <w:multiLevelType w:val="hybridMultilevel"/>
    <w:tmpl w:val="112C1E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7A9620A9"/>
    <w:multiLevelType w:val="hybridMultilevel"/>
    <w:tmpl w:val="56B84E9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isplayBackgroundShape/>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A0201"/>
    <w:rsid w:val="00000802"/>
    <w:rsid w:val="0000708A"/>
    <w:rsid w:val="00032836"/>
    <w:rsid w:val="00034A25"/>
    <w:rsid w:val="000A3299"/>
    <w:rsid w:val="000B6D7A"/>
    <w:rsid w:val="000B796A"/>
    <w:rsid w:val="000F0555"/>
    <w:rsid w:val="000F1C92"/>
    <w:rsid w:val="000F21E4"/>
    <w:rsid w:val="00125B6D"/>
    <w:rsid w:val="00150EB4"/>
    <w:rsid w:val="00177850"/>
    <w:rsid w:val="001C5166"/>
    <w:rsid w:val="001D59D4"/>
    <w:rsid w:val="0023094E"/>
    <w:rsid w:val="00250C45"/>
    <w:rsid w:val="00276F3E"/>
    <w:rsid w:val="002866B3"/>
    <w:rsid w:val="00286FC1"/>
    <w:rsid w:val="002C2A70"/>
    <w:rsid w:val="002C6161"/>
    <w:rsid w:val="002D133D"/>
    <w:rsid w:val="002D3DDA"/>
    <w:rsid w:val="002D40DA"/>
    <w:rsid w:val="002E1E96"/>
    <w:rsid w:val="00303B9A"/>
    <w:rsid w:val="0032082C"/>
    <w:rsid w:val="00334D6B"/>
    <w:rsid w:val="00344EFE"/>
    <w:rsid w:val="00391BD0"/>
    <w:rsid w:val="003A5154"/>
    <w:rsid w:val="003A627B"/>
    <w:rsid w:val="003B0FF4"/>
    <w:rsid w:val="003B1DCE"/>
    <w:rsid w:val="003E7F56"/>
    <w:rsid w:val="00410735"/>
    <w:rsid w:val="004109E1"/>
    <w:rsid w:val="00411269"/>
    <w:rsid w:val="004145F9"/>
    <w:rsid w:val="004234D7"/>
    <w:rsid w:val="004244F9"/>
    <w:rsid w:val="00432F40"/>
    <w:rsid w:val="004355D3"/>
    <w:rsid w:val="00442955"/>
    <w:rsid w:val="00455BB8"/>
    <w:rsid w:val="004571D5"/>
    <w:rsid w:val="004704E9"/>
    <w:rsid w:val="00490E40"/>
    <w:rsid w:val="004A5E08"/>
    <w:rsid w:val="004D6EE6"/>
    <w:rsid w:val="004D7D9A"/>
    <w:rsid w:val="004E37E9"/>
    <w:rsid w:val="00521050"/>
    <w:rsid w:val="005525AF"/>
    <w:rsid w:val="005A0201"/>
    <w:rsid w:val="005B6C28"/>
    <w:rsid w:val="005D0C75"/>
    <w:rsid w:val="005D3C56"/>
    <w:rsid w:val="005D7D5C"/>
    <w:rsid w:val="005E534C"/>
    <w:rsid w:val="00625B38"/>
    <w:rsid w:val="00671AE9"/>
    <w:rsid w:val="00683D31"/>
    <w:rsid w:val="00687B4B"/>
    <w:rsid w:val="006C0EE7"/>
    <w:rsid w:val="006C2C88"/>
    <w:rsid w:val="006C654F"/>
    <w:rsid w:val="006F242F"/>
    <w:rsid w:val="007250BD"/>
    <w:rsid w:val="00736A89"/>
    <w:rsid w:val="00743533"/>
    <w:rsid w:val="00772376"/>
    <w:rsid w:val="007762FA"/>
    <w:rsid w:val="0078674D"/>
    <w:rsid w:val="007879FF"/>
    <w:rsid w:val="007B1B74"/>
    <w:rsid w:val="007B307C"/>
    <w:rsid w:val="00863955"/>
    <w:rsid w:val="00874753"/>
    <w:rsid w:val="00892EBD"/>
    <w:rsid w:val="008A5215"/>
    <w:rsid w:val="008E080E"/>
    <w:rsid w:val="00913B52"/>
    <w:rsid w:val="00946CAB"/>
    <w:rsid w:val="00963EF6"/>
    <w:rsid w:val="00972C7A"/>
    <w:rsid w:val="0099601A"/>
    <w:rsid w:val="009A326E"/>
    <w:rsid w:val="00A05D9C"/>
    <w:rsid w:val="00A50657"/>
    <w:rsid w:val="00A51B18"/>
    <w:rsid w:val="00A55FDF"/>
    <w:rsid w:val="00A62EF4"/>
    <w:rsid w:val="00A75143"/>
    <w:rsid w:val="00A771C1"/>
    <w:rsid w:val="00A82FAE"/>
    <w:rsid w:val="00AA4833"/>
    <w:rsid w:val="00AC79BA"/>
    <w:rsid w:val="00AD5326"/>
    <w:rsid w:val="00AE0C50"/>
    <w:rsid w:val="00B32644"/>
    <w:rsid w:val="00B41CD6"/>
    <w:rsid w:val="00B8252D"/>
    <w:rsid w:val="00BB4231"/>
    <w:rsid w:val="00BC7A36"/>
    <w:rsid w:val="00BD7BB6"/>
    <w:rsid w:val="00C20538"/>
    <w:rsid w:val="00C603B9"/>
    <w:rsid w:val="00C70599"/>
    <w:rsid w:val="00C73C39"/>
    <w:rsid w:val="00C80E1E"/>
    <w:rsid w:val="00C83FEB"/>
    <w:rsid w:val="00C906CE"/>
    <w:rsid w:val="00C96506"/>
    <w:rsid w:val="00CA2396"/>
    <w:rsid w:val="00CC04B5"/>
    <w:rsid w:val="00CD6517"/>
    <w:rsid w:val="00D6720A"/>
    <w:rsid w:val="00D71E2E"/>
    <w:rsid w:val="00D8265E"/>
    <w:rsid w:val="00DA4419"/>
    <w:rsid w:val="00DC3179"/>
    <w:rsid w:val="00DC7069"/>
    <w:rsid w:val="00DC7F8A"/>
    <w:rsid w:val="00DF505A"/>
    <w:rsid w:val="00E00ACE"/>
    <w:rsid w:val="00E269D6"/>
    <w:rsid w:val="00E41B61"/>
    <w:rsid w:val="00E56408"/>
    <w:rsid w:val="00E7518C"/>
    <w:rsid w:val="00E94E70"/>
    <w:rsid w:val="00EA42FF"/>
    <w:rsid w:val="00F052B8"/>
    <w:rsid w:val="00F05659"/>
    <w:rsid w:val="00F2240A"/>
    <w:rsid w:val="00F55200"/>
    <w:rsid w:val="00F834EC"/>
    <w:rsid w:val="00FB271B"/>
    <w:rsid w:val="00FD0968"/>
    <w:rsid w:val="00FE2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20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uiPriority w:val="99"/>
    <w:rsid w:val="00442955"/>
    <w:pPr>
      <w:keepNext/>
      <w:ind w:firstLine="708"/>
      <w:jc w:val="right"/>
      <w:outlineLvl w:val="3"/>
    </w:pPr>
    <w:rPr>
      <w:bCs/>
      <w:szCs w:val="20"/>
    </w:rPr>
  </w:style>
  <w:style w:type="paragraph" w:styleId="a3">
    <w:name w:val="Normal (Web)"/>
    <w:basedOn w:val="a"/>
    <w:uiPriority w:val="99"/>
    <w:rsid w:val="005A0201"/>
    <w:pPr>
      <w:spacing w:before="150" w:after="225" w:line="336" w:lineRule="auto"/>
    </w:pPr>
  </w:style>
  <w:style w:type="paragraph" w:styleId="a4">
    <w:name w:val="footnote text"/>
    <w:basedOn w:val="a"/>
    <w:link w:val="a5"/>
    <w:uiPriority w:val="99"/>
    <w:semiHidden/>
    <w:rsid w:val="005A0201"/>
    <w:rPr>
      <w:sz w:val="20"/>
      <w:szCs w:val="20"/>
    </w:rPr>
  </w:style>
  <w:style w:type="character" w:customStyle="1" w:styleId="a5">
    <w:name w:val="Текст сноски Знак"/>
    <w:basedOn w:val="a0"/>
    <w:link w:val="a4"/>
    <w:uiPriority w:val="99"/>
    <w:locked/>
    <w:rsid w:val="005A0201"/>
    <w:rPr>
      <w:rFonts w:cs="Times New Roman"/>
      <w:lang w:val="ru-RU" w:eastAsia="ru-RU" w:bidi="ar-SA"/>
    </w:rPr>
  </w:style>
  <w:style w:type="character" w:styleId="a6">
    <w:name w:val="Hyperlink"/>
    <w:basedOn w:val="a0"/>
    <w:uiPriority w:val="99"/>
    <w:rsid w:val="00BC7A36"/>
    <w:rPr>
      <w:rFonts w:cs="Times New Roman"/>
      <w:color w:val="0000FF"/>
      <w:u w:val="single"/>
    </w:rPr>
  </w:style>
  <w:style w:type="character" w:styleId="a7">
    <w:name w:val="footnote reference"/>
    <w:basedOn w:val="a0"/>
    <w:uiPriority w:val="99"/>
    <w:semiHidden/>
    <w:rsid w:val="005A0201"/>
    <w:rPr>
      <w:rFonts w:cs="Times New Roman"/>
      <w:vertAlign w:val="superscript"/>
    </w:rPr>
  </w:style>
  <w:style w:type="paragraph" w:styleId="a8">
    <w:name w:val="header"/>
    <w:basedOn w:val="a"/>
    <w:link w:val="a9"/>
    <w:uiPriority w:val="99"/>
    <w:semiHidden/>
    <w:rsid w:val="004A5E08"/>
    <w:pPr>
      <w:tabs>
        <w:tab w:val="center" w:pos="4677"/>
        <w:tab w:val="right" w:pos="9355"/>
      </w:tabs>
    </w:pPr>
  </w:style>
  <w:style w:type="character" w:customStyle="1" w:styleId="a9">
    <w:name w:val="Верхний колонтитул Знак"/>
    <w:basedOn w:val="a0"/>
    <w:link w:val="a8"/>
    <w:uiPriority w:val="99"/>
    <w:semiHidden/>
    <w:locked/>
    <w:rsid w:val="004A5E08"/>
    <w:rPr>
      <w:rFonts w:cs="Times New Roman"/>
      <w:sz w:val="24"/>
      <w:szCs w:val="24"/>
    </w:rPr>
  </w:style>
  <w:style w:type="paragraph" w:styleId="aa">
    <w:name w:val="footer"/>
    <w:basedOn w:val="a"/>
    <w:link w:val="ab"/>
    <w:uiPriority w:val="99"/>
    <w:rsid w:val="004A5E08"/>
    <w:pPr>
      <w:tabs>
        <w:tab w:val="center" w:pos="4677"/>
        <w:tab w:val="right" w:pos="9355"/>
      </w:tabs>
    </w:pPr>
  </w:style>
  <w:style w:type="character" w:customStyle="1" w:styleId="ab">
    <w:name w:val="Нижний колонтитул Знак"/>
    <w:basedOn w:val="a0"/>
    <w:link w:val="aa"/>
    <w:uiPriority w:val="99"/>
    <w:locked/>
    <w:rsid w:val="004A5E08"/>
    <w:rPr>
      <w:rFonts w:cs="Times New Roman"/>
      <w:sz w:val="24"/>
      <w:szCs w:val="24"/>
    </w:rPr>
  </w:style>
  <w:style w:type="paragraph" w:styleId="ac">
    <w:name w:val="Balloon Text"/>
    <w:basedOn w:val="a"/>
    <w:link w:val="ad"/>
    <w:uiPriority w:val="99"/>
    <w:semiHidden/>
    <w:rsid w:val="00E7518C"/>
    <w:rPr>
      <w:rFonts w:ascii="Tahoma" w:hAnsi="Tahoma" w:cs="Tahoma"/>
      <w:sz w:val="16"/>
      <w:szCs w:val="16"/>
    </w:rPr>
  </w:style>
  <w:style w:type="character" w:customStyle="1" w:styleId="ad">
    <w:name w:val="Текст выноски Знак"/>
    <w:basedOn w:val="a0"/>
    <w:link w:val="ac"/>
    <w:uiPriority w:val="99"/>
    <w:semiHidden/>
    <w:locked/>
    <w:rsid w:val="00E7518C"/>
    <w:rPr>
      <w:rFonts w:ascii="Tahoma" w:hAnsi="Tahoma" w:cs="Tahoma"/>
      <w:sz w:val="16"/>
      <w:szCs w:val="16"/>
    </w:rPr>
  </w:style>
  <w:style w:type="character" w:styleId="ae">
    <w:name w:val="Strong"/>
    <w:basedOn w:val="a0"/>
    <w:uiPriority w:val="99"/>
    <w:qFormat/>
    <w:rsid w:val="000B796A"/>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LAW;n=80028;fld=134;dst=100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2073</Words>
  <Characters>11819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2014-08-04T09:18:00Z</cp:lastPrinted>
  <dcterms:created xsi:type="dcterms:W3CDTF">2016-08-10T10:18:00Z</dcterms:created>
  <dcterms:modified xsi:type="dcterms:W3CDTF">2016-08-10T10:18:00Z</dcterms:modified>
</cp:coreProperties>
</file>